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09195" w14:textId="037998F8" w:rsidR="00334775" w:rsidRPr="00B8082A" w:rsidRDefault="00334775" w:rsidP="003C78F6">
      <w:pPr>
        <w:pStyle w:val="titleparagraph"/>
        <w:tabs>
          <w:tab w:val="left" w:pos="6525"/>
        </w:tabs>
        <w:rPr>
          <w:rFonts w:ascii="Times New Roman" w:eastAsia="Times New Roman" w:hAnsi="Times New Roman" w:cs="Times New Roman"/>
          <w:sz w:val="28"/>
        </w:rPr>
      </w:pPr>
      <w:r w:rsidRPr="00B8082A">
        <w:rPr>
          <w:rFonts w:ascii="Times New Roman" w:eastAsia="Times New Roman" w:hAnsi="Times New Roman" w:cs="Times New Roman"/>
          <w:sz w:val="28"/>
        </w:rPr>
        <w:t>Personal Information</w:t>
      </w:r>
    </w:p>
    <w:p w14:paraId="0C4DD4FA" w14:textId="77777777" w:rsidR="00334775" w:rsidRPr="0094514B" w:rsidRDefault="000A54C0" w:rsidP="00334775">
      <w:pPr>
        <w:rPr>
          <w:rFonts w:ascii="Arial" w:hAnsi="Arial" w:cs="Arial"/>
        </w:rPr>
      </w:pPr>
      <w:r>
        <w:rPr>
          <w:rFonts w:ascii="Arial" w:hAnsi="Arial" w:cs="Arial"/>
        </w:rPr>
        <w:pict w14:anchorId="549EBB5E">
          <v:rect id="_x0000_i1025" style="width:451.3pt;height:4pt" o:hralign="center" o:hrstd="t" o:hrnoshade="t" o:hr="t" fillcolor="#599ad1" stroked="f"/>
        </w:pict>
      </w:r>
    </w:p>
    <w:p w14:paraId="20F0381D" w14:textId="77777777" w:rsidR="00334775" w:rsidRPr="006145B8" w:rsidRDefault="006145B8" w:rsidP="006145B8">
      <w:pPr>
        <w:tabs>
          <w:tab w:val="left" w:pos="6630"/>
          <w:tab w:val="right" w:pos="9360"/>
        </w:tabs>
        <w:spacing w:line="259" w:lineRule="auto"/>
        <w:jc w:val="left"/>
        <w:rPr>
          <w:rFonts w:ascii="Times New Roman" w:hAnsi="Times New Roman" w:cs="Times New Roman"/>
          <w:b/>
          <w:color w:val="auto"/>
          <w:sz w:val="24"/>
          <w:szCs w:val="24"/>
          <w:lang w:val="en-US"/>
        </w:rPr>
      </w:pPr>
      <w:r>
        <w:rPr>
          <w:rFonts w:ascii="Times New Roman" w:hAnsi="Times New Roman" w:cs="Times New Roman"/>
          <w:b/>
          <w:noProof/>
          <w:color w:val="auto"/>
          <w:sz w:val="24"/>
          <w:szCs w:val="24"/>
          <w:lang w:val="en-US"/>
        </w:rPr>
        <mc:AlternateContent>
          <mc:Choice Requires="wps">
            <w:drawing>
              <wp:anchor distT="0" distB="0" distL="114300" distR="114300" simplePos="0" relativeHeight="251659264" behindDoc="0" locked="0" layoutInCell="1" allowOverlap="1" wp14:anchorId="6886E7E7" wp14:editId="1A7B7232">
                <wp:simplePos x="0" y="0"/>
                <wp:positionH relativeFrom="column">
                  <wp:posOffset>38100</wp:posOffset>
                </wp:positionH>
                <wp:positionV relativeFrom="paragraph">
                  <wp:posOffset>110490</wp:posOffset>
                </wp:positionV>
                <wp:extent cx="3343275" cy="1504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43275"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4A14A" w14:textId="77777777" w:rsidR="006145B8" w:rsidRDefault="006145B8" w:rsidP="006145B8">
                            <w:pPr>
                              <w:spacing w:line="259" w:lineRule="auto"/>
                              <w:jc w:val="left"/>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DR. FAOJIA SULTANA</w:t>
                            </w:r>
                          </w:p>
                          <w:p w14:paraId="342C4D0E" w14:textId="77777777" w:rsidR="006145B8" w:rsidRDefault="006145B8" w:rsidP="006145B8">
                            <w:pPr>
                              <w:spacing w:line="259" w:lineRule="auto"/>
                              <w:jc w:val="left"/>
                              <w:rPr>
                                <w:rFonts w:ascii="Times New Roman" w:hAnsi="Times New Roman" w:cs="Times New Roman"/>
                                <w:color w:val="auto"/>
                                <w:sz w:val="24"/>
                                <w:szCs w:val="24"/>
                                <w:lang w:val="en-US"/>
                              </w:rPr>
                            </w:pPr>
                            <w:r w:rsidRPr="00DE786E">
                              <w:rPr>
                                <w:rFonts w:ascii="Times New Roman" w:hAnsi="Times New Roman" w:cs="Times New Roman"/>
                                <w:b/>
                                <w:color w:val="auto"/>
                                <w:sz w:val="24"/>
                                <w:szCs w:val="24"/>
                                <w:lang w:val="en-US"/>
                              </w:rPr>
                              <w:t>Current Address:</w:t>
                            </w:r>
                            <w:r w:rsidRPr="00DE786E">
                              <w:rPr>
                                <w:rFonts w:ascii="Times New Roman" w:hAnsi="Times New Roman" w:cs="Times New Roman"/>
                                <w:color w:val="auto"/>
                                <w:sz w:val="24"/>
                                <w:szCs w:val="24"/>
                                <w:lang w:val="en-US"/>
                              </w:rPr>
                              <w:t xml:space="preserve"> Elephant Road</w:t>
                            </w:r>
                            <w:r>
                              <w:rPr>
                                <w:rFonts w:ascii="Times New Roman" w:hAnsi="Times New Roman" w:cs="Times New Roman"/>
                                <w:color w:val="auto"/>
                                <w:sz w:val="24"/>
                                <w:szCs w:val="24"/>
                                <w:lang w:val="en-US"/>
                              </w:rPr>
                              <w:t>,</w:t>
                            </w:r>
                          </w:p>
                          <w:p w14:paraId="2294DC44" w14:textId="005B598C" w:rsidR="006145B8" w:rsidRPr="00DE786E" w:rsidRDefault="004B6312" w:rsidP="006145B8">
                            <w:pPr>
                              <w:spacing w:line="259" w:lineRule="auto"/>
                              <w:jc w:val="lef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Dhaka-1000,</w:t>
                            </w:r>
                            <w:r w:rsidR="006145B8" w:rsidRPr="00DE786E">
                              <w:rPr>
                                <w:rFonts w:ascii="Times New Roman" w:hAnsi="Times New Roman" w:cs="Times New Roman"/>
                                <w:color w:val="auto"/>
                                <w:sz w:val="24"/>
                                <w:szCs w:val="24"/>
                                <w:lang w:val="en-US"/>
                              </w:rPr>
                              <w:t xml:space="preserve"> Bangladesh</w:t>
                            </w:r>
                            <w:r w:rsidR="006145B8" w:rsidRPr="00DE786E">
                              <w:rPr>
                                <w:rFonts w:ascii="Times New Roman" w:hAnsi="Times New Roman" w:cs="Times New Roman"/>
                                <w:color w:val="auto"/>
                                <w:sz w:val="24"/>
                                <w:szCs w:val="24"/>
                                <w:lang w:val="en-US"/>
                              </w:rPr>
                              <w:br/>
                            </w:r>
                            <w:r w:rsidR="006145B8" w:rsidRPr="00DE786E">
                              <w:rPr>
                                <w:rFonts w:ascii="Times New Roman" w:hAnsi="Times New Roman" w:cs="Times New Roman"/>
                                <w:b/>
                                <w:color w:val="auto"/>
                                <w:sz w:val="24"/>
                                <w:szCs w:val="24"/>
                                <w:lang w:val="en-US"/>
                              </w:rPr>
                              <w:t>E-mail:</w:t>
                            </w:r>
                            <w:r w:rsidR="006145B8" w:rsidRPr="00DE786E">
                              <w:rPr>
                                <w:rFonts w:ascii="Times New Roman" w:hAnsi="Times New Roman" w:cs="Times New Roman"/>
                                <w:color w:val="auto"/>
                                <w:sz w:val="24"/>
                                <w:szCs w:val="24"/>
                                <w:lang w:val="en-US"/>
                              </w:rPr>
                              <w:t xml:space="preserve"> </w:t>
                            </w:r>
                            <w:r w:rsidR="00B8082A" w:rsidRPr="00E940E7">
                              <w:rPr>
                                <w:rFonts w:ascii="Times New Roman" w:hAnsi="Times New Roman" w:cs="Times New Roman"/>
                                <w:color w:val="0563C1" w:themeColor="hyperlink"/>
                                <w:sz w:val="24"/>
                                <w:szCs w:val="24"/>
                                <w:u w:val="single"/>
                                <w:lang w:val="en-US"/>
                              </w:rPr>
                              <w:t>faojia.sultana.ihe@du.ac.bd</w:t>
                            </w:r>
                          </w:p>
                          <w:p w14:paraId="0E464FD0" w14:textId="77777777" w:rsidR="006145B8" w:rsidRDefault="00614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86E7E7" id="_x0000_t202" coordsize="21600,21600" o:spt="202" path="m,l,21600r21600,l21600,xe">
                <v:stroke joinstyle="miter"/>
                <v:path gradientshapeok="t" o:connecttype="rect"/>
              </v:shapetype>
              <v:shape id="Text Box 3" o:spid="_x0000_s1026" type="#_x0000_t202" style="position:absolute;margin-left:3pt;margin-top:8.7pt;width:263.25pt;height:1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" fillcolor="white [3201]" stroked="f" strokeweight=".5pt">
                <v:textbox>
                  <w:txbxContent>
                    <w:p w14:paraId="0D84A14A" w14:textId="77777777" w:rsidR="006145B8" w:rsidRDefault="006145B8" w:rsidP="006145B8">
                      <w:pPr>
                        <w:spacing w:line="259" w:lineRule="auto"/>
                        <w:jc w:val="left"/>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DR. FAOJIA SULTANA</w:t>
                      </w:r>
                    </w:p>
                    <w:p w14:paraId="342C4D0E" w14:textId="77777777" w:rsidR="006145B8" w:rsidRDefault="006145B8" w:rsidP="006145B8">
                      <w:pPr>
                        <w:spacing w:line="259" w:lineRule="auto"/>
                        <w:jc w:val="left"/>
                        <w:rPr>
                          <w:rFonts w:ascii="Times New Roman" w:hAnsi="Times New Roman" w:cs="Times New Roman"/>
                          <w:color w:val="auto"/>
                          <w:sz w:val="24"/>
                          <w:szCs w:val="24"/>
                          <w:lang w:val="en-US"/>
                        </w:rPr>
                      </w:pPr>
                      <w:r w:rsidRPr="00DE786E">
                        <w:rPr>
                          <w:rFonts w:ascii="Times New Roman" w:hAnsi="Times New Roman" w:cs="Times New Roman"/>
                          <w:b/>
                          <w:color w:val="auto"/>
                          <w:sz w:val="24"/>
                          <w:szCs w:val="24"/>
                          <w:lang w:val="en-US"/>
                        </w:rPr>
                        <w:t>Current Address:</w:t>
                      </w:r>
                      <w:r w:rsidRPr="00DE786E">
                        <w:rPr>
                          <w:rFonts w:ascii="Times New Roman" w:hAnsi="Times New Roman" w:cs="Times New Roman"/>
                          <w:color w:val="auto"/>
                          <w:sz w:val="24"/>
                          <w:szCs w:val="24"/>
                          <w:lang w:val="en-US"/>
                        </w:rPr>
                        <w:t xml:space="preserve"> Elephant Road</w:t>
                      </w:r>
                      <w:r>
                        <w:rPr>
                          <w:rFonts w:ascii="Times New Roman" w:hAnsi="Times New Roman" w:cs="Times New Roman"/>
                          <w:color w:val="auto"/>
                          <w:sz w:val="24"/>
                          <w:szCs w:val="24"/>
                          <w:lang w:val="en-US"/>
                        </w:rPr>
                        <w:t>,</w:t>
                      </w:r>
                    </w:p>
                    <w:p w14:paraId="2294DC44" w14:textId="005B598C" w:rsidR="006145B8" w:rsidRPr="00DE786E" w:rsidRDefault="004B6312" w:rsidP="006145B8">
                      <w:pPr>
                        <w:spacing w:line="259" w:lineRule="auto"/>
                        <w:jc w:val="lef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Dhaka-1000,</w:t>
                      </w:r>
                      <w:r w:rsidR="006145B8" w:rsidRPr="00DE786E">
                        <w:rPr>
                          <w:rFonts w:ascii="Times New Roman" w:hAnsi="Times New Roman" w:cs="Times New Roman"/>
                          <w:color w:val="auto"/>
                          <w:sz w:val="24"/>
                          <w:szCs w:val="24"/>
                          <w:lang w:val="en-US"/>
                        </w:rPr>
                        <w:t xml:space="preserve"> Bangladesh</w:t>
                      </w:r>
                      <w:r w:rsidR="006145B8" w:rsidRPr="00DE786E">
                        <w:rPr>
                          <w:rFonts w:ascii="Times New Roman" w:hAnsi="Times New Roman" w:cs="Times New Roman"/>
                          <w:color w:val="auto"/>
                          <w:sz w:val="24"/>
                          <w:szCs w:val="24"/>
                          <w:lang w:val="en-US"/>
                        </w:rPr>
                        <w:br/>
                      </w:r>
                      <w:r w:rsidR="006145B8" w:rsidRPr="00DE786E">
                        <w:rPr>
                          <w:rFonts w:ascii="Times New Roman" w:hAnsi="Times New Roman" w:cs="Times New Roman"/>
                          <w:b/>
                          <w:color w:val="auto"/>
                          <w:sz w:val="24"/>
                          <w:szCs w:val="24"/>
                          <w:lang w:val="en-US"/>
                        </w:rPr>
                        <w:t>E-mail:</w:t>
                      </w:r>
                      <w:r w:rsidR="006145B8" w:rsidRPr="00DE786E">
                        <w:rPr>
                          <w:rFonts w:ascii="Times New Roman" w:hAnsi="Times New Roman" w:cs="Times New Roman"/>
                          <w:color w:val="auto"/>
                          <w:sz w:val="24"/>
                          <w:szCs w:val="24"/>
                          <w:lang w:val="en-US"/>
                        </w:rPr>
                        <w:t xml:space="preserve"> </w:t>
                      </w:r>
                      <w:r w:rsidR="00B8082A" w:rsidRPr="00E940E7">
                        <w:rPr>
                          <w:rFonts w:ascii="Times New Roman" w:hAnsi="Times New Roman" w:cs="Times New Roman"/>
                          <w:color w:val="0563C1" w:themeColor="hyperlink"/>
                          <w:sz w:val="24"/>
                          <w:szCs w:val="24"/>
                          <w:u w:val="single"/>
                          <w:lang w:val="en-US"/>
                        </w:rPr>
                        <w:t>faojia.sultana.ihe@du.ac.bd</w:t>
                      </w:r>
                    </w:p>
                    <w:p w14:paraId="0E464FD0" w14:textId="77777777" w:rsidR="006145B8" w:rsidRDefault="006145B8"/>
                  </w:txbxContent>
                </v:textbox>
              </v:shape>
            </w:pict>
          </mc:Fallback>
        </mc:AlternateContent>
      </w:r>
      <w:r w:rsidR="00334775" w:rsidRPr="00DE786E">
        <w:rPr>
          <w:rFonts w:ascii="Times New Roman" w:hAnsi="Times New Roman" w:cs="Times New Roman"/>
          <w:b/>
          <w:color w:val="auto"/>
          <w:sz w:val="24"/>
          <w:szCs w:val="24"/>
          <w:lang w:val="en-US"/>
        </w:rPr>
        <w:tab/>
      </w:r>
      <w:r>
        <w:rPr>
          <w:rFonts w:ascii="Arial" w:eastAsia="Times New Roman" w:hAnsi="Arial" w:cs="Arial"/>
          <w:noProof/>
          <w:lang w:val="en-US"/>
        </w:rPr>
        <w:drawing>
          <wp:inline distT="0" distB="0" distL="0" distR="0" wp14:anchorId="0CD8A383" wp14:editId="5EE38635">
            <wp:extent cx="1456419" cy="1609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80327_180807-0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419" cy="1609725"/>
                    </a:xfrm>
                    <a:prstGeom prst="rect">
                      <a:avLst/>
                    </a:prstGeom>
                  </pic:spPr>
                </pic:pic>
              </a:graphicData>
            </a:graphic>
          </wp:inline>
        </w:drawing>
      </w:r>
      <w:r>
        <w:rPr>
          <w:rFonts w:ascii="Times New Roman" w:hAnsi="Times New Roman" w:cs="Times New Roman"/>
          <w:b/>
          <w:color w:val="auto"/>
          <w:sz w:val="24"/>
          <w:szCs w:val="24"/>
          <w:lang w:val="en-US"/>
        </w:rPr>
        <w:tab/>
      </w:r>
    </w:p>
    <w:p w14:paraId="3AA57A57" w14:textId="77777777" w:rsidR="009D45D9" w:rsidRPr="00B8082A" w:rsidRDefault="005A749A" w:rsidP="009D45D9">
      <w:pPr>
        <w:pStyle w:val="titleparagraph"/>
        <w:rPr>
          <w:rFonts w:ascii="Times New Roman" w:eastAsia="Times New Roman" w:hAnsi="Times New Roman" w:cs="Times New Roman"/>
          <w:sz w:val="28"/>
          <w:szCs w:val="24"/>
        </w:rPr>
      </w:pPr>
      <w:r w:rsidRPr="00B8082A">
        <w:rPr>
          <w:rFonts w:ascii="Times New Roman" w:eastAsia="Times New Roman" w:hAnsi="Times New Roman" w:cs="Times New Roman"/>
          <w:sz w:val="28"/>
          <w:szCs w:val="24"/>
        </w:rPr>
        <w:t>Career Overview</w:t>
      </w:r>
    </w:p>
    <w:p w14:paraId="79533238" w14:textId="77777777" w:rsidR="009A4C88" w:rsidRPr="00DE786E" w:rsidRDefault="000A54C0" w:rsidP="002B53E5">
      <w:pPr>
        <w:rPr>
          <w:rFonts w:ascii="Times New Roman" w:hAnsi="Times New Roman" w:cs="Times New Roman"/>
          <w:sz w:val="24"/>
          <w:szCs w:val="24"/>
        </w:rPr>
      </w:pPr>
      <w:r>
        <w:rPr>
          <w:rFonts w:ascii="Times New Roman" w:hAnsi="Times New Roman" w:cs="Times New Roman"/>
          <w:sz w:val="24"/>
          <w:szCs w:val="24"/>
        </w:rPr>
        <w:pict w14:anchorId="650C4328">
          <v:rect id="_x0000_i1026" style="width:451.3pt;height:4pt" o:hralign="center" o:hrstd="t" o:hrnoshade="t" o:hr="t" fillcolor="#599ad1" stroked="f"/>
        </w:pict>
      </w:r>
    </w:p>
    <w:p w14:paraId="75CA5D4F" w14:textId="77777777" w:rsidR="00B8082A" w:rsidRPr="00DE786E" w:rsidRDefault="00B8082A" w:rsidP="00B8082A">
      <w:pPr>
        <w:jc w:val="left"/>
        <w:rPr>
          <w:rFonts w:ascii="Times New Roman" w:hAnsi="Times New Roman" w:cs="Times New Roman"/>
          <w:color w:val="auto"/>
          <w:sz w:val="24"/>
          <w:szCs w:val="24"/>
        </w:rPr>
      </w:pPr>
      <w:r w:rsidRPr="00DE786E">
        <w:rPr>
          <w:rFonts w:ascii="Times New Roman" w:hAnsi="Times New Roman" w:cs="Times New Roman"/>
          <w:color w:val="auto"/>
          <w:sz w:val="24"/>
          <w:szCs w:val="24"/>
        </w:rPr>
        <w:t xml:space="preserve">Medical grad from Bangladesh with a mentionable job experience in research and project management. Worked as a co-investigator and supervisor in a research project on Bangladeshi slum children. Founding member of a local youth-led volunteering organization, working towards the socio-economic empowerment of the disadvantaged youth and elderly of Bangladesh. Recently completed postgraduate degree in global health and development with a </w:t>
      </w:r>
      <w:r>
        <w:rPr>
          <w:rFonts w:ascii="Times New Roman" w:hAnsi="Times New Roman" w:cs="Times New Roman"/>
          <w:color w:val="auto"/>
          <w:sz w:val="24"/>
          <w:szCs w:val="24"/>
        </w:rPr>
        <w:t xml:space="preserve">higher </w:t>
      </w:r>
      <w:r w:rsidRPr="00DE786E">
        <w:rPr>
          <w:rFonts w:ascii="Times New Roman" w:hAnsi="Times New Roman" w:cs="Times New Roman"/>
          <w:color w:val="auto"/>
          <w:sz w:val="24"/>
          <w:szCs w:val="24"/>
        </w:rPr>
        <w:t>merit, and working towards building a career as a</w:t>
      </w:r>
      <w:r>
        <w:rPr>
          <w:rFonts w:ascii="Times New Roman" w:hAnsi="Times New Roman" w:cs="Times New Roman"/>
          <w:color w:val="auto"/>
          <w:sz w:val="24"/>
          <w:szCs w:val="24"/>
        </w:rPr>
        <w:t>n epidemiologist</w:t>
      </w:r>
      <w:r w:rsidRPr="00DE786E">
        <w:rPr>
          <w:rFonts w:ascii="Times New Roman" w:hAnsi="Times New Roman" w:cs="Times New Roman"/>
          <w:color w:val="auto"/>
          <w:sz w:val="24"/>
          <w:szCs w:val="24"/>
        </w:rPr>
        <w:t xml:space="preserve"> and health systems expert. Further interested in working in the field of </w:t>
      </w:r>
      <w:r>
        <w:rPr>
          <w:rFonts w:ascii="Times New Roman" w:hAnsi="Times New Roman" w:cs="Times New Roman"/>
          <w:color w:val="auto"/>
          <w:sz w:val="24"/>
          <w:szCs w:val="24"/>
        </w:rPr>
        <w:t>infectious disease prevention</w:t>
      </w:r>
      <w:r w:rsidRPr="00DE786E">
        <w:rPr>
          <w:rFonts w:ascii="Times New Roman" w:hAnsi="Times New Roman" w:cs="Times New Roman"/>
          <w:color w:val="auto"/>
          <w:sz w:val="24"/>
          <w:szCs w:val="24"/>
        </w:rPr>
        <w:t xml:space="preserve"> and overall health system strengthening in oppressed societies and third-world countries.</w:t>
      </w:r>
    </w:p>
    <w:p w14:paraId="6F6A8D51" w14:textId="77777777" w:rsidR="00B8082A" w:rsidRDefault="00B8082A" w:rsidP="00B8082A">
      <w:pPr>
        <w:spacing w:after="360"/>
        <w:jc w:val="left"/>
        <w:rPr>
          <w:rFonts w:ascii="Times New Roman" w:hAnsi="Times New Roman" w:cs="Times New Roman"/>
          <w:color w:val="auto"/>
          <w:sz w:val="24"/>
          <w:szCs w:val="24"/>
        </w:rPr>
      </w:pPr>
      <w:r w:rsidRPr="00DE786E">
        <w:rPr>
          <w:rFonts w:ascii="Times New Roman" w:hAnsi="Times New Roman" w:cs="Times New Roman"/>
          <w:color w:val="auto"/>
          <w:sz w:val="24"/>
          <w:szCs w:val="24"/>
        </w:rPr>
        <w:t xml:space="preserve">Have worked on complex assignments and research projects, and aspires to be an effective contributor of international development as a </w:t>
      </w:r>
      <w:r>
        <w:rPr>
          <w:rFonts w:ascii="Times New Roman" w:hAnsi="Times New Roman" w:cs="Times New Roman"/>
          <w:color w:val="auto"/>
          <w:sz w:val="24"/>
          <w:szCs w:val="24"/>
        </w:rPr>
        <w:t>public</w:t>
      </w:r>
      <w:r w:rsidRPr="00DE786E">
        <w:rPr>
          <w:rFonts w:ascii="Times New Roman" w:hAnsi="Times New Roman" w:cs="Times New Roman"/>
          <w:color w:val="auto"/>
          <w:sz w:val="24"/>
          <w:szCs w:val="24"/>
        </w:rPr>
        <w:t xml:space="preserve"> health specialist. Capable of delivering optimal performance and bring effective results even under stressful job description. Possesses strategic planning and analytical skills for project development and management. Eager and fast learner, excellent team-worker, prompt to emergency responses and thrives in challenging circumstances.</w:t>
      </w:r>
      <w:r>
        <w:rPr>
          <w:rFonts w:ascii="Times New Roman" w:hAnsi="Times New Roman" w:cs="Times New Roman"/>
          <w:color w:val="auto"/>
          <w:sz w:val="24"/>
          <w:szCs w:val="24"/>
        </w:rPr>
        <w:t xml:space="preserve"> Currently teaching at the Institute of Health Economics (IHE), University of Dhaka as a lecturer of public health.</w:t>
      </w:r>
    </w:p>
    <w:p w14:paraId="0DB5BDFB" w14:textId="77777777" w:rsidR="000343D3" w:rsidRPr="00B8082A" w:rsidRDefault="000343D3" w:rsidP="000343D3">
      <w:pPr>
        <w:pStyle w:val="titleparagraph"/>
        <w:rPr>
          <w:rFonts w:ascii="Times New Roman" w:hAnsi="Times New Roman" w:cs="Times New Roman"/>
          <w:color w:val="2E74B5" w:themeColor="accent1" w:themeShade="BF"/>
          <w:sz w:val="28"/>
          <w:szCs w:val="24"/>
        </w:rPr>
      </w:pPr>
      <w:r w:rsidRPr="00B8082A">
        <w:rPr>
          <w:rFonts w:ascii="Times New Roman" w:hAnsi="Times New Roman" w:cs="Times New Roman"/>
          <w:color w:val="2E74B5" w:themeColor="accent1" w:themeShade="BF"/>
          <w:sz w:val="28"/>
          <w:szCs w:val="24"/>
        </w:rPr>
        <w:t>Areas of Interest</w:t>
      </w:r>
    </w:p>
    <w:p w14:paraId="10460BCC" w14:textId="77777777" w:rsidR="000343D3" w:rsidRPr="00DE786E" w:rsidRDefault="000A54C0" w:rsidP="000343D3">
      <w:pPr>
        <w:rPr>
          <w:rFonts w:ascii="Times New Roman" w:hAnsi="Times New Roman" w:cs="Times New Roman"/>
          <w:sz w:val="24"/>
          <w:szCs w:val="24"/>
        </w:rPr>
      </w:pPr>
      <w:r>
        <w:rPr>
          <w:rFonts w:ascii="Times New Roman" w:hAnsi="Times New Roman" w:cs="Times New Roman"/>
          <w:color w:val="0070C0"/>
          <w:sz w:val="24"/>
          <w:szCs w:val="24"/>
        </w:rPr>
        <w:pict w14:anchorId="22794B3F">
          <v:rect id="_x0000_i1027" style="width:451.3pt;height:4pt;mso-position-vertical:absolute" o:hralign="center" o:hrstd="t" o:hrnoshade="t" o:hr="t" fillcolor="#2e74b5 [2404]" stroked="f"/>
        </w:pict>
      </w:r>
    </w:p>
    <w:p w14:paraId="6A3F3AC4" w14:textId="5D9CE5F1" w:rsidR="006145B8" w:rsidRPr="00DE786E" w:rsidRDefault="000343D3" w:rsidP="009B6764">
      <w:pPr>
        <w:spacing w:after="36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Global </w:t>
      </w:r>
      <w:r w:rsidR="004A6325">
        <w:rPr>
          <w:rFonts w:ascii="Times New Roman" w:hAnsi="Times New Roman" w:cs="Times New Roman"/>
          <w:color w:val="auto"/>
          <w:sz w:val="24"/>
          <w:szCs w:val="24"/>
        </w:rPr>
        <w:t xml:space="preserve">Public </w:t>
      </w:r>
      <w:r>
        <w:rPr>
          <w:rFonts w:ascii="Times New Roman" w:hAnsi="Times New Roman" w:cs="Times New Roman"/>
          <w:color w:val="auto"/>
          <w:sz w:val="24"/>
          <w:szCs w:val="24"/>
        </w:rPr>
        <w:t xml:space="preserve">Health, </w:t>
      </w:r>
      <w:r w:rsidR="004A6325">
        <w:rPr>
          <w:rFonts w:ascii="Times New Roman" w:hAnsi="Times New Roman" w:cs="Times New Roman"/>
          <w:color w:val="auto"/>
          <w:sz w:val="24"/>
          <w:szCs w:val="24"/>
        </w:rPr>
        <w:t xml:space="preserve">Epidemiology, </w:t>
      </w:r>
      <w:r>
        <w:rPr>
          <w:rFonts w:ascii="Times New Roman" w:hAnsi="Times New Roman" w:cs="Times New Roman"/>
          <w:color w:val="auto"/>
          <w:sz w:val="24"/>
          <w:szCs w:val="24"/>
        </w:rPr>
        <w:t xml:space="preserve">Health Systems and Policy, </w:t>
      </w:r>
      <w:r w:rsidR="006145B8">
        <w:rPr>
          <w:rFonts w:ascii="Times New Roman" w:hAnsi="Times New Roman" w:cs="Times New Roman"/>
          <w:color w:val="auto"/>
          <w:sz w:val="24"/>
          <w:szCs w:val="24"/>
        </w:rPr>
        <w:t>M</w:t>
      </w:r>
      <w:r w:rsidR="004A6325">
        <w:rPr>
          <w:rFonts w:ascii="Times New Roman" w:hAnsi="Times New Roman" w:cs="Times New Roman"/>
          <w:color w:val="auto"/>
          <w:sz w:val="24"/>
          <w:szCs w:val="24"/>
        </w:rPr>
        <w:t>ental Health</w:t>
      </w:r>
      <w:r>
        <w:rPr>
          <w:rFonts w:ascii="Times New Roman" w:hAnsi="Times New Roman" w:cs="Times New Roman"/>
          <w:color w:val="auto"/>
          <w:sz w:val="24"/>
          <w:szCs w:val="24"/>
        </w:rPr>
        <w:t>, Healt</w:t>
      </w:r>
      <w:r w:rsidR="00B8082A">
        <w:rPr>
          <w:rFonts w:ascii="Times New Roman" w:hAnsi="Times New Roman" w:cs="Times New Roman"/>
          <w:color w:val="auto"/>
          <w:sz w:val="24"/>
          <w:szCs w:val="24"/>
        </w:rPr>
        <w:t>h Sector Reform</w:t>
      </w:r>
    </w:p>
    <w:p w14:paraId="52CF98E7" w14:textId="77777777" w:rsidR="004A6325" w:rsidRPr="00B8082A" w:rsidRDefault="004A6325" w:rsidP="004A6325">
      <w:pPr>
        <w:pStyle w:val="titleparagraph"/>
        <w:rPr>
          <w:rFonts w:ascii="Times New Roman" w:eastAsia="Times New Roman" w:hAnsi="Times New Roman" w:cs="Times New Roman"/>
          <w:sz w:val="28"/>
          <w:szCs w:val="24"/>
        </w:rPr>
      </w:pPr>
      <w:r w:rsidRPr="00B8082A">
        <w:rPr>
          <w:rFonts w:ascii="Times New Roman" w:eastAsia="Times New Roman" w:hAnsi="Times New Roman" w:cs="Times New Roman"/>
          <w:sz w:val="28"/>
          <w:szCs w:val="24"/>
        </w:rPr>
        <w:t>Education</w:t>
      </w:r>
    </w:p>
    <w:p w14:paraId="0129BE13" w14:textId="77777777" w:rsidR="004A6325" w:rsidRPr="00DE786E" w:rsidRDefault="000A54C0" w:rsidP="004A6325">
      <w:pPr>
        <w:rPr>
          <w:rFonts w:ascii="Times New Roman" w:hAnsi="Times New Roman" w:cs="Times New Roman"/>
          <w:sz w:val="24"/>
          <w:szCs w:val="24"/>
          <w:lang w:eastAsia="en-GB"/>
        </w:rPr>
      </w:pPr>
      <w:r>
        <w:rPr>
          <w:rFonts w:ascii="Times New Roman" w:hAnsi="Times New Roman" w:cs="Times New Roman"/>
          <w:sz w:val="24"/>
          <w:szCs w:val="24"/>
        </w:rPr>
        <w:pict w14:anchorId="4E88025D">
          <v:rect id="_x0000_i1029" style="width:451.3pt;height:4pt" o:hralign="center" o:hrstd="t" o:hrnoshade="t" o:hr="t" fillcolor="#599ad1" stroked="f"/>
        </w:pict>
      </w:r>
    </w:p>
    <w:tbl>
      <w:tblPr>
        <w:tblStyle w:val="TableGrid"/>
        <w:tblW w:w="0" w:type="auto"/>
        <w:tblInd w:w="-5" w:type="dxa"/>
        <w:tblLook w:val="04A0" w:firstRow="1" w:lastRow="0" w:firstColumn="1" w:lastColumn="0" w:noHBand="0" w:noVBand="1"/>
      </w:tblPr>
      <w:tblGrid>
        <w:gridCol w:w="1890"/>
        <w:gridCol w:w="2616"/>
        <w:gridCol w:w="2334"/>
        <w:gridCol w:w="2181"/>
      </w:tblGrid>
      <w:tr w:rsidR="004A6325" w:rsidRPr="00DE786E" w14:paraId="32435802" w14:textId="77777777" w:rsidTr="00B8082A">
        <w:trPr>
          <w:trHeight w:val="332"/>
        </w:trPr>
        <w:tc>
          <w:tcPr>
            <w:tcW w:w="1890" w:type="dxa"/>
          </w:tcPr>
          <w:p w14:paraId="396D7E73" w14:textId="77777777" w:rsidR="004A6325" w:rsidRPr="00DE786E" w:rsidRDefault="004A6325" w:rsidP="00F95A81">
            <w:pPr>
              <w:jc w:val="left"/>
              <w:rPr>
                <w:rFonts w:ascii="Times New Roman" w:hAnsi="Times New Roman" w:cs="Times New Roman"/>
                <w:b/>
                <w:color w:val="auto"/>
                <w:sz w:val="24"/>
                <w:szCs w:val="24"/>
              </w:rPr>
            </w:pPr>
            <w:r w:rsidRPr="00DE786E">
              <w:rPr>
                <w:rFonts w:ascii="Times New Roman" w:hAnsi="Times New Roman" w:cs="Times New Roman"/>
                <w:b/>
                <w:color w:val="auto"/>
                <w:sz w:val="24"/>
                <w:szCs w:val="24"/>
              </w:rPr>
              <w:t>Year</w:t>
            </w:r>
          </w:p>
        </w:tc>
        <w:tc>
          <w:tcPr>
            <w:tcW w:w="2616" w:type="dxa"/>
          </w:tcPr>
          <w:p w14:paraId="3898C750" w14:textId="77777777" w:rsidR="004A6325" w:rsidRPr="00DE786E" w:rsidRDefault="004A6325" w:rsidP="00F95A81">
            <w:pPr>
              <w:jc w:val="left"/>
              <w:rPr>
                <w:rFonts w:ascii="Times New Roman" w:hAnsi="Times New Roman" w:cs="Times New Roman"/>
                <w:b/>
                <w:color w:val="auto"/>
                <w:sz w:val="24"/>
                <w:szCs w:val="24"/>
              </w:rPr>
            </w:pPr>
            <w:r w:rsidRPr="00DE786E">
              <w:rPr>
                <w:rFonts w:ascii="Times New Roman" w:hAnsi="Times New Roman" w:cs="Times New Roman"/>
                <w:b/>
                <w:color w:val="auto"/>
                <w:sz w:val="24"/>
                <w:szCs w:val="24"/>
              </w:rPr>
              <w:t>Level and Course</w:t>
            </w:r>
          </w:p>
        </w:tc>
        <w:tc>
          <w:tcPr>
            <w:tcW w:w="2334" w:type="dxa"/>
          </w:tcPr>
          <w:p w14:paraId="58231C95" w14:textId="77777777" w:rsidR="004A6325" w:rsidRPr="00DE786E" w:rsidRDefault="004A6325" w:rsidP="00F95A81">
            <w:pPr>
              <w:jc w:val="left"/>
              <w:rPr>
                <w:rFonts w:ascii="Times New Roman" w:hAnsi="Times New Roman" w:cs="Times New Roman"/>
                <w:b/>
                <w:color w:val="auto"/>
                <w:sz w:val="24"/>
                <w:szCs w:val="24"/>
              </w:rPr>
            </w:pPr>
            <w:r w:rsidRPr="00DE786E">
              <w:rPr>
                <w:rFonts w:ascii="Times New Roman" w:hAnsi="Times New Roman" w:cs="Times New Roman"/>
                <w:b/>
                <w:color w:val="auto"/>
                <w:sz w:val="24"/>
                <w:szCs w:val="24"/>
              </w:rPr>
              <w:t>Institution</w:t>
            </w:r>
          </w:p>
        </w:tc>
        <w:tc>
          <w:tcPr>
            <w:tcW w:w="2181" w:type="dxa"/>
          </w:tcPr>
          <w:p w14:paraId="560C55C5" w14:textId="77777777" w:rsidR="004A6325" w:rsidRPr="00DE786E" w:rsidRDefault="004A6325" w:rsidP="00F95A81">
            <w:pPr>
              <w:jc w:val="left"/>
              <w:rPr>
                <w:rFonts w:ascii="Times New Roman" w:hAnsi="Times New Roman" w:cs="Times New Roman"/>
                <w:b/>
                <w:color w:val="auto"/>
                <w:sz w:val="24"/>
                <w:szCs w:val="24"/>
              </w:rPr>
            </w:pPr>
            <w:r w:rsidRPr="00DE786E">
              <w:rPr>
                <w:rFonts w:ascii="Times New Roman" w:hAnsi="Times New Roman" w:cs="Times New Roman"/>
                <w:b/>
                <w:color w:val="auto"/>
                <w:sz w:val="24"/>
                <w:szCs w:val="24"/>
              </w:rPr>
              <w:t>Grades</w:t>
            </w:r>
          </w:p>
        </w:tc>
      </w:tr>
      <w:tr w:rsidR="004A6325" w:rsidRPr="00DE786E" w14:paraId="0D6F48D1" w14:textId="77777777" w:rsidTr="00B8082A">
        <w:trPr>
          <w:trHeight w:val="368"/>
        </w:trPr>
        <w:tc>
          <w:tcPr>
            <w:tcW w:w="1890" w:type="dxa"/>
          </w:tcPr>
          <w:p w14:paraId="5C941EB7" w14:textId="77777777" w:rsidR="004A6325" w:rsidRPr="00DE786E" w:rsidRDefault="004A6325" w:rsidP="00F95A81">
            <w:pPr>
              <w:jc w:val="left"/>
              <w:rPr>
                <w:rFonts w:ascii="Times New Roman" w:hAnsi="Times New Roman" w:cs="Times New Roman"/>
                <w:color w:val="auto"/>
                <w:sz w:val="24"/>
                <w:szCs w:val="24"/>
              </w:rPr>
            </w:pPr>
            <w:r w:rsidRPr="00DE786E">
              <w:rPr>
                <w:rFonts w:ascii="Times New Roman" w:hAnsi="Times New Roman" w:cs="Times New Roman"/>
                <w:color w:val="auto"/>
                <w:sz w:val="24"/>
                <w:szCs w:val="24"/>
              </w:rPr>
              <w:t>September 2016-</w:t>
            </w:r>
            <w:r>
              <w:rPr>
                <w:rFonts w:ascii="Times New Roman" w:hAnsi="Times New Roman" w:cs="Times New Roman"/>
                <w:color w:val="auto"/>
                <w:sz w:val="24"/>
                <w:szCs w:val="24"/>
              </w:rPr>
              <w:t xml:space="preserve"> </w:t>
            </w:r>
            <w:r w:rsidRPr="00DE786E">
              <w:rPr>
                <w:rFonts w:ascii="Times New Roman" w:hAnsi="Times New Roman" w:cs="Times New Roman"/>
                <w:color w:val="auto"/>
                <w:sz w:val="24"/>
                <w:szCs w:val="24"/>
              </w:rPr>
              <w:t>September 2017</w:t>
            </w:r>
          </w:p>
        </w:tc>
        <w:tc>
          <w:tcPr>
            <w:tcW w:w="2616" w:type="dxa"/>
          </w:tcPr>
          <w:p w14:paraId="396B3217" w14:textId="77777777" w:rsidR="004A6325" w:rsidRPr="00DE786E" w:rsidRDefault="004A6325" w:rsidP="00F95A81">
            <w:pPr>
              <w:jc w:val="left"/>
              <w:rPr>
                <w:rFonts w:ascii="Times New Roman" w:hAnsi="Times New Roman" w:cs="Times New Roman"/>
                <w:color w:val="auto"/>
                <w:sz w:val="24"/>
                <w:szCs w:val="24"/>
              </w:rPr>
            </w:pPr>
            <w:r w:rsidRPr="00DE786E">
              <w:rPr>
                <w:rFonts w:ascii="Times New Roman" w:hAnsi="Times New Roman" w:cs="Times New Roman"/>
                <w:color w:val="auto"/>
                <w:sz w:val="24"/>
                <w:szCs w:val="24"/>
              </w:rPr>
              <w:t>MSc in Global Health and Development</w:t>
            </w:r>
          </w:p>
        </w:tc>
        <w:tc>
          <w:tcPr>
            <w:tcW w:w="2334" w:type="dxa"/>
          </w:tcPr>
          <w:p w14:paraId="606D6D80" w14:textId="77777777" w:rsidR="004A6325" w:rsidRPr="00DE786E" w:rsidRDefault="004A6325" w:rsidP="00F95A81">
            <w:pPr>
              <w:jc w:val="left"/>
              <w:rPr>
                <w:rFonts w:ascii="Times New Roman" w:hAnsi="Times New Roman" w:cs="Times New Roman"/>
                <w:color w:val="auto"/>
                <w:sz w:val="24"/>
                <w:szCs w:val="24"/>
              </w:rPr>
            </w:pPr>
            <w:r w:rsidRPr="00DE786E">
              <w:rPr>
                <w:rFonts w:ascii="Times New Roman" w:hAnsi="Times New Roman" w:cs="Times New Roman"/>
                <w:color w:val="auto"/>
                <w:sz w:val="24"/>
                <w:szCs w:val="24"/>
              </w:rPr>
              <w:t>University College London (UCL), United Kingdom</w:t>
            </w:r>
          </w:p>
        </w:tc>
        <w:tc>
          <w:tcPr>
            <w:tcW w:w="2181" w:type="dxa"/>
          </w:tcPr>
          <w:p w14:paraId="610EBCD6" w14:textId="77777777" w:rsidR="004A6325" w:rsidRPr="00DE786E" w:rsidRDefault="004A6325" w:rsidP="00F95A81">
            <w:pPr>
              <w:jc w:val="left"/>
              <w:rPr>
                <w:rFonts w:ascii="Times New Roman" w:hAnsi="Times New Roman" w:cs="Times New Roman"/>
                <w:color w:val="auto"/>
                <w:sz w:val="24"/>
                <w:szCs w:val="24"/>
              </w:rPr>
            </w:pPr>
            <w:r w:rsidRPr="00DE786E">
              <w:rPr>
                <w:rFonts w:ascii="Times New Roman" w:hAnsi="Times New Roman" w:cs="Times New Roman"/>
                <w:color w:val="auto"/>
                <w:sz w:val="24"/>
                <w:szCs w:val="24"/>
              </w:rPr>
              <w:t>Merit</w:t>
            </w:r>
          </w:p>
        </w:tc>
      </w:tr>
      <w:tr w:rsidR="004A6325" w:rsidRPr="00DE786E" w14:paraId="6041DC7C" w14:textId="77777777" w:rsidTr="00B8082A">
        <w:tc>
          <w:tcPr>
            <w:tcW w:w="1890" w:type="dxa"/>
          </w:tcPr>
          <w:p w14:paraId="0149430F" w14:textId="77777777" w:rsidR="004A6325" w:rsidRPr="00DE786E" w:rsidRDefault="004A6325" w:rsidP="00F95A81">
            <w:pPr>
              <w:jc w:val="left"/>
              <w:rPr>
                <w:rFonts w:ascii="Times New Roman" w:hAnsi="Times New Roman" w:cs="Times New Roman"/>
                <w:color w:val="auto"/>
                <w:sz w:val="24"/>
                <w:szCs w:val="24"/>
              </w:rPr>
            </w:pPr>
            <w:r>
              <w:rPr>
                <w:rFonts w:ascii="Times New Roman" w:hAnsi="Times New Roman" w:cs="Times New Roman"/>
                <w:color w:val="auto"/>
                <w:sz w:val="24"/>
                <w:szCs w:val="24"/>
              </w:rPr>
              <w:t>January 2008- May 2013</w:t>
            </w:r>
          </w:p>
        </w:tc>
        <w:tc>
          <w:tcPr>
            <w:tcW w:w="2616" w:type="dxa"/>
          </w:tcPr>
          <w:p w14:paraId="729E54B6" w14:textId="77777777" w:rsidR="004A6325" w:rsidRPr="00DE786E" w:rsidRDefault="004A6325" w:rsidP="00F95A81">
            <w:pPr>
              <w:jc w:val="left"/>
              <w:rPr>
                <w:rFonts w:ascii="Times New Roman" w:hAnsi="Times New Roman" w:cs="Times New Roman"/>
                <w:color w:val="auto"/>
                <w:sz w:val="24"/>
                <w:szCs w:val="24"/>
              </w:rPr>
            </w:pPr>
            <w:r w:rsidRPr="00DE786E">
              <w:rPr>
                <w:rFonts w:ascii="Times New Roman" w:hAnsi="Times New Roman" w:cs="Times New Roman"/>
                <w:color w:val="auto"/>
                <w:sz w:val="24"/>
                <w:szCs w:val="24"/>
              </w:rPr>
              <w:t>MBBS (Bachelor of Medicine and Bachelor of Surgery)</w:t>
            </w:r>
          </w:p>
        </w:tc>
        <w:tc>
          <w:tcPr>
            <w:tcW w:w="2334" w:type="dxa"/>
          </w:tcPr>
          <w:p w14:paraId="3F24C826" w14:textId="77777777" w:rsidR="004A6325" w:rsidRPr="00DE786E" w:rsidRDefault="004A6325" w:rsidP="00F95A81">
            <w:pPr>
              <w:jc w:val="left"/>
              <w:rPr>
                <w:rFonts w:ascii="Times New Roman" w:hAnsi="Times New Roman" w:cs="Times New Roman"/>
                <w:color w:val="auto"/>
                <w:sz w:val="24"/>
                <w:szCs w:val="24"/>
              </w:rPr>
            </w:pPr>
            <w:r w:rsidRPr="00DE786E">
              <w:rPr>
                <w:rFonts w:ascii="Times New Roman" w:hAnsi="Times New Roman" w:cs="Times New Roman"/>
                <w:color w:val="auto"/>
                <w:sz w:val="24"/>
                <w:szCs w:val="24"/>
              </w:rPr>
              <w:t xml:space="preserve">University of </w:t>
            </w:r>
            <w:proofErr w:type="spellStart"/>
            <w:r w:rsidRPr="00DE786E">
              <w:rPr>
                <w:rFonts w:ascii="Times New Roman" w:hAnsi="Times New Roman" w:cs="Times New Roman"/>
                <w:color w:val="auto"/>
                <w:sz w:val="24"/>
                <w:szCs w:val="24"/>
              </w:rPr>
              <w:t>Rajshahi</w:t>
            </w:r>
            <w:proofErr w:type="spellEnd"/>
            <w:r w:rsidRPr="00DE786E">
              <w:rPr>
                <w:rFonts w:ascii="Times New Roman" w:hAnsi="Times New Roman" w:cs="Times New Roman"/>
                <w:color w:val="auto"/>
                <w:sz w:val="24"/>
                <w:szCs w:val="24"/>
              </w:rPr>
              <w:t>, Bangladesh</w:t>
            </w:r>
          </w:p>
        </w:tc>
        <w:tc>
          <w:tcPr>
            <w:tcW w:w="2181" w:type="dxa"/>
          </w:tcPr>
          <w:p w14:paraId="011F2CC1" w14:textId="77777777" w:rsidR="004A6325" w:rsidRPr="00DE786E" w:rsidRDefault="004A6325" w:rsidP="00F95A81">
            <w:pPr>
              <w:jc w:val="left"/>
              <w:rPr>
                <w:rFonts w:ascii="Times New Roman" w:hAnsi="Times New Roman" w:cs="Times New Roman"/>
                <w:color w:val="auto"/>
                <w:sz w:val="24"/>
                <w:szCs w:val="24"/>
              </w:rPr>
            </w:pPr>
            <w:r w:rsidRPr="00DE786E">
              <w:rPr>
                <w:rFonts w:ascii="Times New Roman" w:hAnsi="Times New Roman" w:cs="Times New Roman"/>
                <w:color w:val="auto"/>
                <w:sz w:val="24"/>
                <w:szCs w:val="24"/>
              </w:rPr>
              <w:t xml:space="preserve">First-class </w:t>
            </w:r>
            <w:proofErr w:type="spellStart"/>
            <w:r w:rsidRPr="00DE786E">
              <w:rPr>
                <w:rFonts w:ascii="Times New Roman" w:hAnsi="Times New Roman" w:cs="Times New Roman"/>
                <w:color w:val="auto"/>
                <w:sz w:val="24"/>
                <w:szCs w:val="24"/>
              </w:rPr>
              <w:t>Honours</w:t>
            </w:r>
            <w:proofErr w:type="spellEnd"/>
            <w:r w:rsidRPr="00DE786E">
              <w:rPr>
                <w:rFonts w:ascii="Times New Roman" w:hAnsi="Times New Roman" w:cs="Times New Roman"/>
                <w:color w:val="auto"/>
                <w:sz w:val="24"/>
                <w:szCs w:val="24"/>
              </w:rPr>
              <w:t>;</w:t>
            </w:r>
          </w:p>
          <w:p w14:paraId="24049E83" w14:textId="77777777" w:rsidR="004A6325" w:rsidRPr="00DE786E" w:rsidRDefault="004A6325" w:rsidP="00F95A81">
            <w:pPr>
              <w:jc w:val="left"/>
              <w:rPr>
                <w:rFonts w:ascii="Times New Roman" w:hAnsi="Times New Roman" w:cs="Times New Roman"/>
                <w:color w:val="auto"/>
                <w:sz w:val="24"/>
                <w:szCs w:val="24"/>
              </w:rPr>
            </w:pPr>
            <w:r w:rsidRPr="00DE786E">
              <w:rPr>
                <w:rFonts w:ascii="Times New Roman" w:hAnsi="Times New Roman" w:cs="Times New Roman"/>
                <w:color w:val="auto"/>
                <w:sz w:val="24"/>
                <w:szCs w:val="24"/>
              </w:rPr>
              <w:t>(Obtained course average: 75.2%)</w:t>
            </w:r>
          </w:p>
        </w:tc>
      </w:tr>
      <w:tr w:rsidR="004A6325" w:rsidRPr="00DE786E" w14:paraId="101B0B01" w14:textId="77777777" w:rsidTr="00B8082A">
        <w:tc>
          <w:tcPr>
            <w:tcW w:w="1890" w:type="dxa"/>
          </w:tcPr>
          <w:p w14:paraId="59B45EAB" w14:textId="77777777" w:rsidR="004A6325" w:rsidRPr="00DE786E" w:rsidRDefault="004A6325" w:rsidP="00F95A81">
            <w:pPr>
              <w:jc w:val="left"/>
              <w:rPr>
                <w:rFonts w:ascii="Times New Roman" w:hAnsi="Times New Roman" w:cs="Times New Roman"/>
                <w:color w:val="auto"/>
                <w:sz w:val="24"/>
                <w:szCs w:val="24"/>
              </w:rPr>
            </w:pPr>
            <w:r>
              <w:rPr>
                <w:rFonts w:ascii="Times New Roman" w:hAnsi="Times New Roman" w:cs="Times New Roman"/>
                <w:color w:val="auto"/>
                <w:sz w:val="24"/>
                <w:szCs w:val="24"/>
              </w:rPr>
              <w:t>2005- 2007</w:t>
            </w:r>
          </w:p>
        </w:tc>
        <w:tc>
          <w:tcPr>
            <w:tcW w:w="2616" w:type="dxa"/>
          </w:tcPr>
          <w:p w14:paraId="77A0B191" w14:textId="77777777" w:rsidR="004A6325" w:rsidRPr="00DE786E" w:rsidRDefault="004A6325" w:rsidP="00F95A81">
            <w:pPr>
              <w:jc w:val="left"/>
              <w:rPr>
                <w:rFonts w:ascii="Times New Roman" w:hAnsi="Times New Roman" w:cs="Times New Roman"/>
                <w:color w:val="auto"/>
                <w:sz w:val="24"/>
                <w:szCs w:val="24"/>
              </w:rPr>
            </w:pPr>
            <w:r>
              <w:rPr>
                <w:rFonts w:ascii="Times New Roman" w:hAnsi="Times New Roman" w:cs="Times New Roman"/>
                <w:color w:val="auto"/>
                <w:sz w:val="24"/>
                <w:szCs w:val="24"/>
              </w:rPr>
              <w:t>Higher Secondary School Certificate (HSC) Examination</w:t>
            </w:r>
          </w:p>
        </w:tc>
        <w:tc>
          <w:tcPr>
            <w:tcW w:w="2334" w:type="dxa"/>
          </w:tcPr>
          <w:p w14:paraId="6AC8F3A5" w14:textId="77777777" w:rsidR="004A6325" w:rsidRPr="00DE786E" w:rsidRDefault="004A6325" w:rsidP="00F95A81">
            <w:pPr>
              <w:jc w:val="left"/>
              <w:rPr>
                <w:rFonts w:ascii="Times New Roman" w:hAnsi="Times New Roman" w:cs="Times New Roman"/>
                <w:color w:val="auto"/>
                <w:sz w:val="24"/>
                <w:szCs w:val="24"/>
              </w:rPr>
            </w:pPr>
            <w:r>
              <w:rPr>
                <w:rFonts w:ascii="Times New Roman" w:hAnsi="Times New Roman" w:cs="Times New Roman"/>
                <w:color w:val="auto"/>
                <w:sz w:val="24"/>
                <w:szCs w:val="24"/>
              </w:rPr>
              <w:t>Cantonment Public School and College, Rangpur (</w:t>
            </w:r>
            <w:proofErr w:type="spellStart"/>
            <w:r>
              <w:rPr>
                <w:rFonts w:ascii="Times New Roman" w:hAnsi="Times New Roman" w:cs="Times New Roman"/>
                <w:color w:val="auto"/>
                <w:sz w:val="24"/>
                <w:szCs w:val="24"/>
              </w:rPr>
              <w:t>Rajshahi</w:t>
            </w:r>
            <w:proofErr w:type="spellEnd"/>
            <w:r>
              <w:rPr>
                <w:rFonts w:ascii="Times New Roman" w:hAnsi="Times New Roman" w:cs="Times New Roman"/>
                <w:color w:val="auto"/>
                <w:sz w:val="24"/>
                <w:szCs w:val="24"/>
              </w:rPr>
              <w:t xml:space="preserve"> Board)</w:t>
            </w:r>
          </w:p>
        </w:tc>
        <w:tc>
          <w:tcPr>
            <w:tcW w:w="2181" w:type="dxa"/>
          </w:tcPr>
          <w:p w14:paraId="3A37F767" w14:textId="77777777" w:rsidR="004A6325" w:rsidRPr="00DE786E" w:rsidRDefault="004A6325" w:rsidP="00F95A81">
            <w:pPr>
              <w:jc w:val="left"/>
              <w:rPr>
                <w:rFonts w:ascii="Times New Roman" w:hAnsi="Times New Roman" w:cs="Times New Roman"/>
                <w:color w:val="auto"/>
                <w:sz w:val="24"/>
                <w:szCs w:val="24"/>
              </w:rPr>
            </w:pPr>
            <w:r>
              <w:rPr>
                <w:rFonts w:ascii="Times New Roman" w:hAnsi="Times New Roman" w:cs="Times New Roman"/>
                <w:color w:val="auto"/>
                <w:sz w:val="24"/>
                <w:szCs w:val="24"/>
              </w:rPr>
              <w:t>GPA 5.00</w:t>
            </w:r>
          </w:p>
        </w:tc>
      </w:tr>
      <w:tr w:rsidR="004A6325" w:rsidRPr="00DE786E" w14:paraId="26954D94" w14:textId="77777777" w:rsidTr="00B8082A">
        <w:tc>
          <w:tcPr>
            <w:tcW w:w="1890" w:type="dxa"/>
          </w:tcPr>
          <w:p w14:paraId="7881DE02" w14:textId="77777777" w:rsidR="004A6325" w:rsidRPr="00DE786E" w:rsidRDefault="004A6325" w:rsidP="00F95A81">
            <w:pPr>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2003- 2005</w:t>
            </w:r>
          </w:p>
        </w:tc>
        <w:tc>
          <w:tcPr>
            <w:tcW w:w="2616" w:type="dxa"/>
          </w:tcPr>
          <w:p w14:paraId="292ED8DB" w14:textId="77777777" w:rsidR="004A6325" w:rsidRPr="00DE786E" w:rsidRDefault="004A6325" w:rsidP="00F95A81">
            <w:pPr>
              <w:jc w:val="left"/>
              <w:rPr>
                <w:rFonts w:ascii="Times New Roman" w:hAnsi="Times New Roman" w:cs="Times New Roman"/>
                <w:color w:val="auto"/>
                <w:sz w:val="24"/>
                <w:szCs w:val="24"/>
              </w:rPr>
            </w:pPr>
            <w:r>
              <w:rPr>
                <w:rFonts w:ascii="Times New Roman" w:hAnsi="Times New Roman" w:cs="Times New Roman"/>
                <w:color w:val="auto"/>
                <w:sz w:val="24"/>
                <w:szCs w:val="24"/>
              </w:rPr>
              <w:t>Secondary School Certificate (SSC) Examination</w:t>
            </w:r>
          </w:p>
        </w:tc>
        <w:tc>
          <w:tcPr>
            <w:tcW w:w="2334" w:type="dxa"/>
          </w:tcPr>
          <w:p w14:paraId="05421338" w14:textId="77777777" w:rsidR="004A6325" w:rsidRPr="00DE786E" w:rsidRDefault="004A6325" w:rsidP="00F95A81">
            <w:pPr>
              <w:jc w:val="left"/>
              <w:rPr>
                <w:rFonts w:ascii="Times New Roman" w:hAnsi="Times New Roman" w:cs="Times New Roman"/>
                <w:color w:val="auto"/>
                <w:sz w:val="24"/>
                <w:szCs w:val="24"/>
              </w:rPr>
            </w:pPr>
            <w:r>
              <w:rPr>
                <w:rFonts w:ascii="Times New Roman" w:hAnsi="Times New Roman" w:cs="Times New Roman"/>
                <w:color w:val="auto"/>
                <w:sz w:val="24"/>
                <w:szCs w:val="24"/>
              </w:rPr>
              <w:t>Cantonment Public School and College, Rangpur (</w:t>
            </w:r>
            <w:proofErr w:type="spellStart"/>
            <w:r>
              <w:rPr>
                <w:rFonts w:ascii="Times New Roman" w:hAnsi="Times New Roman" w:cs="Times New Roman"/>
                <w:color w:val="auto"/>
                <w:sz w:val="24"/>
                <w:szCs w:val="24"/>
              </w:rPr>
              <w:t>Rajshahi</w:t>
            </w:r>
            <w:proofErr w:type="spellEnd"/>
            <w:r>
              <w:rPr>
                <w:rFonts w:ascii="Times New Roman" w:hAnsi="Times New Roman" w:cs="Times New Roman"/>
                <w:color w:val="auto"/>
                <w:sz w:val="24"/>
                <w:szCs w:val="24"/>
              </w:rPr>
              <w:t xml:space="preserve"> Board)</w:t>
            </w:r>
          </w:p>
        </w:tc>
        <w:tc>
          <w:tcPr>
            <w:tcW w:w="2181" w:type="dxa"/>
          </w:tcPr>
          <w:p w14:paraId="52E7EDA9" w14:textId="77777777" w:rsidR="004A6325" w:rsidRPr="00DE786E" w:rsidRDefault="004A6325" w:rsidP="00F95A81">
            <w:pPr>
              <w:jc w:val="left"/>
              <w:rPr>
                <w:rFonts w:ascii="Times New Roman" w:hAnsi="Times New Roman" w:cs="Times New Roman"/>
                <w:color w:val="auto"/>
                <w:sz w:val="24"/>
                <w:szCs w:val="24"/>
              </w:rPr>
            </w:pPr>
            <w:r>
              <w:rPr>
                <w:rFonts w:ascii="Times New Roman" w:hAnsi="Times New Roman" w:cs="Times New Roman"/>
                <w:color w:val="auto"/>
                <w:sz w:val="24"/>
                <w:szCs w:val="24"/>
              </w:rPr>
              <w:t>GPA 5.00</w:t>
            </w:r>
          </w:p>
        </w:tc>
      </w:tr>
    </w:tbl>
    <w:p w14:paraId="3E873BD8" w14:textId="77777777" w:rsidR="004A6325" w:rsidRDefault="004A6325" w:rsidP="00DD0D46">
      <w:pPr>
        <w:pStyle w:val="titleparagraph"/>
        <w:rPr>
          <w:rFonts w:ascii="Times New Roman" w:eastAsia="Times New Roman" w:hAnsi="Times New Roman" w:cs="Times New Roman"/>
          <w:sz w:val="24"/>
          <w:szCs w:val="24"/>
        </w:rPr>
      </w:pPr>
    </w:p>
    <w:p w14:paraId="70F5F398" w14:textId="77777777" w:rsidR="00A71AD8" w:rsidRPr="00B8082A" w:rsidRDefault="00A71AD8" w:rsidP="00A71AD8">
      <w:pPr>
        <w:pStyle w:val="titleparagraph"/>
        <w:rPr>
          <w:rFonts w:ascii="Times New Roman" w:eastAsia="Times New Roman" w:hAnsi="Times New Roman" w:cs="Times New Roman"/>
          <w:sz w:val="28"/>
          <w:szCs w:val="26"/>
        </w:rPr>
      </w:pPr>
      <w:r w:rsidRPr="00B8082A">
        <w:rPr>
          <w:rFonts w:ascii="Times New Roman" w:eastAsia="Times New Roman" w:hAnsi="Times New Roman" w:cs="Times New Roman"/>
          <w:sz w:val="28"/>
          <w:szCs w:val="26"/>
        </w:rPr>
        <w:t>Employment History</w:t>
      </w:r>
    </w:p>
    <w:p w14:paraId="563AD8CF" w14:textId="7DA004C6" w:rsidR="00A71AD8" w:rsidRPr="003C78F6" w:rsidRDefault="000A54C0" w:rsidP="003C78F6">
      <w:pPr>
        <w:rPr>
          <w:rFonts w:ascii="Times New Roman" w:hAnsi="Times New Roman" w:cs="Times New Roman"/>
          <w:sz w:val="24"/>
          <w:szCs w:val="24"/>
        </w:rPr>
      </w:pPr>
      <w:r>
        <w:rPr>
          <w:rFonts w:ascii="Times New Roman" w:hAnsi="Times New Roman" w:cs="Times New Roman"/>
          <w:sz w:val="24"/>
          <w:szCs w:val="24"/>
        </w:rPr>
        <w:pict w14:anchorId="1BED12C6">
          <v:rect id="_x0000_i1030" style="width:451.3pt;height:4pt" o:hralign="center" o:hrstd="t" o:hrnoshade="t" o:hr="t" fillcolor="#599ad1" stroked="f"/>
        </w:pict>
      </w:r>
    </w:p>
    <w:tbl>
      <w:tblPr>
        <w:tblStyle w:val="TableGrid"/>
        <w:tblW w:w="0" w:type="auto"/>
        <w:tblLook w:val="04A0" w:firstRow="1" w:lastRow="0" w:firstColumn="1" w:lastColumn="0" w:noHBand="0" w:noVBand="1"/>
      </w:tblPr>
      <w:tblGrid>
        <w:gridCol w:w="3595"/>
        <w:gridCol w:w="5421"/>
      </w:tblGrid>
      <w:tr w:rsidR="00A71AD8" w14:paraId="14CB1726" w14:textId="77777777" w:rsidTr="00F95A81">
        <w:tc>
          <w:tcPr>
            <w:tcW w:w="3595" w:type="dxa"/>
          </w:tcPr>
          <w:p w14:paraId="2A9C65F3" w14:textId="77777777" w:rsidR="00A71AD8" w:rsidRPr="000D1AF8" w:rsidRDefault="00A71AD8" w:rsidP="00F95A81">
            <w:pPr>
              <w:pStyle w:val="schoolname1"/>
              <w:jc w:val="center"/>
              <w:rPr>
                <w:rFonts w:ascii="Times New Roman" w:hAnsi="Times New Roman" w:cs="Times New Roman"/>
                <w:szCs w:val="24"/>
              </w:rPr>
            </w:pPr>
            <w:r w:rsidRPr="000D1AF8">
              <w:rPr>
                <w:rFonts w:ascii="Times New Roman" w:hAnsi="Times New Roman" w:cs="Times New Roman"/>
                <w:szCs w:val="24"/>
              </w:rPr>
              <w:t>Job Details</w:t>
            </w:r>
          </w:p>
          <w:p w14:paraId="4CFFF291" w14:textId="77777777" w:rsidR="00A71AD8" w:rsidRDefault="00A71AD8" w:rsidP="00F95A81">
            <w:pPr>
              <w:pStyle w:val="schoolname1"/>
              <w:jc w:val="center"/>
              <w:rPr>
                <w:rFonts w:ascii="Times New Roman" w:hAnsi="Times New Roman" w:cs="Times New Roman"/>
                <w:szCs w:val="24"/>
                <w:u w:val="single"/>
              </w:rPr>
            </w:pPr>
          </w:p>
        </w:tc>
        <w:tc>
          <w:tcPr>
            <w:tcW w:w="5421" w:type="dxa"/>
          </w:tcPr>
          <w:p w14:paraId="120995F8" w14:textId="77777777" w:rsidR="00A71AD8" w:rsidRPr="000D1AF8" w:rsidRDefault="00A71AD8" w:rsidP="00F95A81">
            <w:pPr>
              <w:pStyle w:val="schoolname1"/>
              <w:jc w:val="center"/>
              <w:rPr>
                <w:rFonts w:ascii="Times New Roman" w:hAnsi="Times New Roman" w:cs="Times New Roman"/>
                <w:szCs w:val="24"/>
              </w:rPr>
            </w:pPr>
            <w:r w:rsidRPr="000D1AF8">
              <w:rPr>
                <w:rFonts w:ascii="Times New Roman" w:hAnsi="Times New Roman" w:cs="Times New Roman"/>
                <w:szCs w:val="24"/>
              </w:rPr>
              <w:t>Responsibilities</w:t>
            </w:r>
          </w:p>
        </w:tc>
      </w:tr>
      <w:tr w:rsidR="00A71AD8" w14:paraId="15F5D99A" w14:textId="77777777" w:rsidTr="00F95A81">
        <w:tc>
          <w:tcPr>
            <w:tcW w:w="3595" w:type="dxa"/>
          </w:tcPr>
          <w:p w14:paraId="4E43CE4B" w14:textId="77777777" w:rsidR="00A71AD8" w:rsidRPr="00441998" w:rsidRDefault="00A71AD8" w:rsidP="00F95A81">
            <w:pPr>
              <w:pStyle w:val="schoolname1"/>
              <w:numPr>
                <w:ilvl w:val="0"/>
                <w:numId w:val="18"/>
              </w:numPr>
              <w:spacing w:line="259" w:lineRule="auto"/>
              <w:jc w:val="center"/>
              <w:rPr>
                <w:rFonts w:ascii="Times New Roman" w:hAnsi="Times New Roman" w:cs="Times New Roman"/>
                <w:i/>
                <w:color w:val="auto"/>
                <w:szCs w:val="24"/>
              </w:rPr>
            </w:pPr>
            <w:r w:rsidRPr="00441998">
              <w:rPr>
                <w:rFonts w:ascii="Times New Roman" w:hAnsi="Times New Roman" w:cs="Times New Roman"/>
                <w:color w:val="auto"/>
                <w:szCs w:val="24"/>
              </w:rPr>
              <w:t>Lecturer (Public Health)</w:t>
            </w:r>
          </w:p>
          <w:p w14:paraId="1A4DE3A6" w14:textId="77777777" w:rsidR="00A71AD8" w:rsidRPr="00441998" w:rsidRDefault="00A71AD8" w:rsidP="00F95A81">
            <w:pPr>
              <w:pStyle w:val="schoolname1"/>
              <w:jc w:val="center"/>
              <w:rPr>
                <w:rFonts w:ascii="Times New Roman" w:hAnsi="Times New Roman" w:cs="Times New Roman"/>
                <w:b w:val="0"/>
                <w:i/>
                <w:color w:val="auto"/>
                <w:szCs w:val="24"/>
              </w:rPr>
            </w:pPr>
            <w:r w:rsidRPr="00441998">
              <w:rPr>
                <w:rFonts w:ascii="Times New Roman" w:hAnsi="Times New Roman" w:cs="Times New Roman"/>
                <w:b w:val="0"/>
                <w:i/>
                <w:color w:val="auto"/>
                <w:szCs w:val="24"/>
              </w:rPr>
              <w:t xml:space="preserve">         (January 2018 – Present)</w:t>
            </w:r>
          </w:p>
          <w:p w14:paraId="392306F6" w14:textId="77777777" w:rsidR="00A71AD8" w:rsidRPr="00441998" w:rsidRDefault="00A71AD8" w:rsidP="00F95A81">
            <w:pPr>
              <w:pStyle w:val="schoolname1"/>
              <w:jc w:val="center"/>
              <w:rPr>
                <w:rFonts w:ascii="Times New Roman" w:hAnsi="Times New Roman" w:cs="Times New Roman"/>
                <w:b w:val="0"/>
                <w:i/>
                <w:color w:val="auto"/>
                <w:szCs w:val="24"/>
              </w:rPr>
            </w:pPr>
          </w:p>
          <w:p w14:paraId="0FCED2ED" w14:textId="77777777" w:rsidR="00A71AD8" w:rsidRPr="00441998" w:rsidRDefault="00A71AD8" w:rsidP="00F95A81">
            <w:pPr>
              <w:pStyle w:val="schoolname1"/>
              <w:jc w:val="center"/>
              <w:rPr>
                <w:rFonts w:ascii="Times New Roman" w:hAnsi="Times New Roman" w:cs="Times New Roman"/>
                <w:i/>
                <w:color w:val="auto"/>
                <w:szCs w:val="24"/>
              </w:rPr>
            </w:pPr>
            <w:r w:rsidRPr="00441998">
              <w:rPr>
                <w:rFonts w:ascii="Times New Roman" w:hAnsi="Times New Roman" w:cs="Times New Roman"/>
                <w:i/>
                <w:color w:val="auto"/>
                <w:szCs w:val="24"/>
              </w:rPr>
              <w:t xml:space="preserve">Institute of Health </w:t>
            </w:r>
            <w:proofErr w:type="gramStart"/>
            <w:r w:rsidRPr="00441998">
              <w:rPr>
                <w:rFonts w:ascii="Times New Roman" w:hAnsi="Times New Roman" w:cs="Times New Roman"/>
                <w:i/>
                <w:color w:val="auto"/>
                <w:szCs w:val="24"/>
              </w:rPr>
              <w:t xml:space="preserve">Economics,   </w:t>
            </w:r>
            <w:proofErr w:type="gramEnd"/>
            <w:r w:rsidRPr="00441998">
              <w:rPr>
                <w:rFonts w:ascii="Times New Roman" w:hAnsi="Times New Roman" w:cs="Times New Roman"/>
                <w:i/>
                <w:color w:val="auto"/>
                <w:szCs w:val="24"/>
              </w:rPr>
              <w:t xml:space="preserve">       University of Dhaka,</w:t>
            </w:r>
          </w:p>
          <w:p w14:paraId="0C7E937C" w14:textId="77777777" w:rsidR="00A71AD8" w:rsidRPr="00441998" w:rsidRDefault="00A71AD8" w:rsidP="00F95A81">
            <w:pPr>
              <w:pStyle w:val="schoolname1"/>
              <w:jc w:val="center"/>
              <w:rPr>
                <w:rFonts w:ascii="Times New Roman" w:hAnsi="Times New Roman" w:cs="Times New Roman"/>
                <w:b w:val="0"/>
                <w:i/>
                <w:color w:val="auto"/>
                <w:szCs w:val="24"/>
              </w:rPr>
            </w:pPr>
            <w:r w:rsidRPr="00441998">
              <w:rPr>
                <w:rFonts w:ascii="Times New Roman" w:hAnsi="Times New Roman" w:cs="Times New Roman"/>
                <w:b w:val="0"/>
                <w:i/>
                <w:color w:val="auto"/>
                <w:szCs w:val="24"/>
              </w:rPr>
              <w:t>4</w:t>
            </w:r>
            <w:r w:rsidRPr="00441998">
              <w:rPr>
                <w:rFonts w:ascii="Times New Roman" w:hAnsi="Times New Roman" w:cs="Times New Roman"/>
                <w:b w:val="0"/>
                <w:i/>
                <w:color w:val="auto"/>
                <w:szCs w:val="24"/>
                <w:vertAlign w:val="superscript"/>
              </w:rPr>
              <w:t>th</w:t>
            </w:r>
            <w:r w:rsidRPr="00441998">
              <w:rPr>
                <w:rFonts w:ascii="Times New Roman" w:hAnsi="Times New Roman" w:cs="Times New Roman"/>
                <w:b w:val="0"/>
                <w:i/>
                <w:color w:val="auto"/>
                <w:szCs w:val="24"/>
              </w:rPr>
              <w:t xml:space="preserve"> Floor, Arts Faculty Building, Dhaka-1000</w:t>
            </w:r>
            <w:r>
              <w:rPr>
                <w:rFonts w:ascii="Times New Roman" w:hAnsi="Times New Roman" w:cs="Times New Roman"/>
                <w:b w:val="0"/>
                <w:i/>
                <w:color w:val="auto"/>
                <w:szCs w:val="24"/>
              </w:rPr>
              <w:t>, Bangladesh</w:t>
            </w:r>
          </w:p>
          <w:p w14:paraId="6EECB72A" w14:textId="77777777" w:rsidR="00A71AD8" w:rsidRDefault="00A71AD8" w:rsidP="00F95A81">
            <w:pPr>
              <w:pStyle w:val="schoolname1"/>
              <w:jc w:val="center"/>
              <w:rPr>
                <w:rFonts w:ascii="Times New Roman" w:hAnsi="Times New Roman" w:cs="Times New Roman"/>
                <w:b w:val="0"/>
                <w:i/>
                <w:color w:val="auto"/>
                <w:szCs w:val="24"/>
              </w:rPr>
            </w:pPr>
          </w:p>
          <w:p w14:paraId="0A3BAC2A" w14:textId="77777777" w:rsidR="00A71AD8" w:rsidRPr="00441998" w:rsidRDefault="00A71AD8" w:rsidP="00F95A81">
            <w:pPr>
              <w:pStyle w:val="schoolname1"/>
              <w:jc w:val="center"/>
              <w:rPr>
                <w:rFonts w:ascii="Times New Roman" w:hAnsi="Times New Roman" w:cs="Times New Roman"/>
                <w:b w:val="0"/>
                <w:i/>
                <w:color w:val="auto"/>
                <w:szCs w:val="24"/>
              </w:rPr>
            </w:pPr>
            <w:r w:rsidRPr="00441998">
              <w:rPr>
                <w:rFonts w:ascii="Times New Roman" w:hAnsi="Times New Roman" w:cs="Times New Roman"/>
                <w:b w:val="0"/>
                <w:i/>
                <w:color w:val="auto"/>
                <w:szCs w:val="24"/>
              </w:rPr>
              <w:t xml:space="preserve">Official Website: </w:t>
            </w:r>
            <w:r w:rsidRPr="00220B91">
              <w:rPr>
                <w:rStyle w:val="Hyperlink"/>
                <w:rFonts w:ascii="Times New Roman" w:hAnsi="Times New Roman" w:cs="Times New Roman"/>
                <w:color w:val="auto"/>
                <w:szCs w:val="24"/>
              </w:rPr>
              <w:t>https://ihe.ac.bd/</w:t>
            </w:r>
          </w:p>
          <w:p w14:paraId="2E487BEF" w14:textId="77777777" w:rsidR="00A71AD8" w:rsidRPr="00441998" w:rsidRDefault="00A71AD8" w:rsidP="00F95A81">
            <w:pPr>
              <w:pStyle w:val="date1"/>
              <w:jc w:val="center"/>
              <w:rPr>
                <w:rFonts w:ascii="Times New Roman" w:hAnsi="Times New Roman" w:cs="Times New Roman"/>
                <w:i w:val="0"/>
                <w:color w:val="auto"/>
                <w:sz w:val="24"/>
              </w:rPr>
            </w:pPr>
          </w:p>
          <w:p w14:paraId="2DC74DE7" w14:textId="77777777" w:rsidR="00A71AD8" w:rsidRPr="00441998" w:rsidRDefault="00A71AD8" w:rsidP="00F95A81">
            <w:pPr>
              <w:pStyle w:val="schoolname1"/>
              <w:jc w:val="center"/>
              <w:rPr>
                <w:rFonts w:ascii="Times New Roman" w:hAnsi="Times New Roman" w:cs="Times New Roman"/>
                <w:b w:val="0"/>
                <w:color w:val="auto"/>
                <w:szCs w:val="24"/>
              </w:rPr>
            </w:pPr>
          </w:p>
        </w:tc>
        <w:tc>
          <w:tcPr>
            <w:tcW w:w="5421" w:type="dxa"/>
          </w:tcPr>
          <w:p w14:paraId="520454BC" w14:textId="77777777" w:rsidR="00A71AD8" w:rsidRPr="00F4557B" w:rsidRDefault="00A71AD8" w:rsidP="00F95A81">
            <w:pPr>
              <w:pStyle w:val="liste"/>
              <w:ind w:left="720" w:hanging="360"/>
              <w:rPr>
                <w:rFonts w:ascii="Times New Roman" w:hAnsi="Times New Roman" w:cs="Times New Roman"/>
                <w:color w:val="auto"/>
                <w:sz w:val="24"/>
                <w:szCs w:val="24"/>
              </w:rPr>
            </w:pPr>
            <w:r w:rsidRPr="00F4557B">
              <w:rPr>
                <w:rFonts w:ascii="Times New Roman" w:hAnsi="Times New Roman" w:cs="Times New Roman"/>
                <w:color w:val="auto"/>
                <w:sz w:val="24"/>
                <w:szCs w:val="24"/>
              </w:rPr>
              <w:t>Responsible for teaching several public health courses in undergraduate and Master’s level.</w:t>
            </w:r>
          </w:p>
          <w:p w14:paraId="0B338485" w14:textId="77777777" w:rsidR="00A71AD8" w:rsidRPr="00F4557B" w:rsidRDefault="00A71AD8" w:rsidP="00F95A81">
            <w:pPr>
              <w:pStyle w:val="liste"/>
              <w:ind w:left="720" w:hanging="360"/>
              <w:rPr>
                <w:rFonts w:ascii="Times New Roman" w:hAnsi="Times New Roman" w:cs="Times New Roman"/>
                <w:color w:val="auto"/>
                <w:sz w:val="24"/>
                <w:szCs w:val="24"/>
                <w:u w:val="single"/>
              </w:rPr>
            </w:pPr>
            <w:r w:rsidRPr="00F4557B">
              <w:rPr>
                <w:rFonts w:ascii="Times New Roman" w:hAnsi="Times New Roman" w:cs="Times New Roman"/>
                <w:color w:val="auto"/>
                <w:sz w:val="24"/>
                <w:szCs w:val="24"/>
              </w:rPr>
              <w:t>Participating and assisting in research projects conducted in association with the Institute of Health Economics.</w:t>
            </w:r>
          </w:p>
          <w:p w14:paraId="526F9C16" w14:textId="77777777" w:rsidR="00A71AD8" w:rsidRPr="00F4557B" w:rsidRDefault="00A71AD8" w:rsidP="00F95A81">
            <w:pPr>
              <w:pStyle w:val="liste"/>
              <w:ind w:left="720" w:hanging="360"/>
              <w:rPr>
                <w:rFonts w:ascii="Times New Roman" w:hAnsi="Times New Roman" w:cs="Times New Roman"/>
                <w:color w:val="auto"/>
                <w:sz w:val="24"/>
                <w:szCs w:val="24"/>
                <w:u w:val="single"/>
              </w:rPr>
            </w:pPr>
            <w:r w:rsidRPr="00F4557B">
              <w:rPr>
                <w:rFonts w:ascii="Times New Roman" w:hAnsi="Times New Roman" w:cs="Times New Roman"/>
                <w:color w:val="auto"/>
                <w:sz w:val="24"/>
                <w:szCs w:val="24"/>
              </w:rPr>
              <w:t>Responsible for preparing course materials and assignments for the students.</w:t>
            </w:r>
          </w:p>
          <w:p w14:paraId="1EC3D38F" w14:textId="77777777" w:rsidR="00A71AD8" w:rsidRPr="00F4557B" w:rsidRDefault="00A71AD8" w:rsidP="00F95A81">
            <w:pPr>
              <w:pStyle w:val="liste"/>
              <w:ind w:left="720" w:hanging="360"/>
              <w:rPr>
                <w:rFonts w:ascii="Times New Roman" w:hAnsi="Times New Roman" w:cs="Times New Roman"/>
                <w:color w:val="auto"/>
                <w:sz w:val="24"/>
                <w:szCs w:val="24"/>
                <w:u w:val="single"/>
              </w:rPr>
            </w:pPr>
            <w:r w:rsidRPr="00F4557B">
              <w:rPr>
                <w:rFonts w:ascii="Times New Roman" w:hAnsi="Times New Roman" w:cs="Times New Roman"/>
                <w:color w:val="auto"/>
                <w:sz w:val="24"/>
                <w:szCs w:val="24"/>
              </w:rPr>
              <w:t>Assessing course work and exam papers of the students.</w:t>
            </w:r>
          </w:p>
          <w:p w14:paraId="5997C713" w14:textId="77777777" w:rsidR="00A71AD8" w:rsidRPr="00F4557B" w:rsidRDefault="00A71AD8" w:rsidP="00F95A81">
            <w:pPr>
              <w:pStyle w:val="liste"/>
              <w:ind w:left="720" w:hanging="360"/>
              <w:rPr>
                <w:rFonts w:ascii="Times New Roman" w:hAnsi="Times New Roman" w:cs="Times New Roman"/>
                <w:color w:val="auto"/>
                <w:sz w:val="24"/>
                <w:szCs w:val="24"/>
                <w:u w:val="single"/>
              </w:rPr>
            </w:pPr>
            <w:r w:rsidRPr="00F4557B">
              <w:rPr>
                <w:rFonts w:ascii="Times New Roman" w:hAnsi="Times New Roman" w:cs="Times New Roman"/>
                <w:color w:val="auto"/>
                <w:sz w:val="24"/>
                <w:szCs w:val="24"/>
              </w:rPr>
              <w:t>Providing guidance and mentorship to the students in both academic and personal level.</w:t>
            </w:r>
          </w:p>
          <w:p w14:paraId="2EBD1199" w14:textId="77777777" w:rsidR="00A71AD8" w:rsidRPr="00F4557B" w:rsidRDefault="00A71AD8" w:rsidP="00F95A81">
            <w:pPr>
              <w:pStyle w:val="liste"/>
              <w:ind w:left="720" w:hanging="360"/>
              <w:rPr>
                <w:rFonts w:ascii="Times New Roman" w:hAnsi="Times New Roman" w:cs="Times New Roman"/>
                <w:color w:val="auto"/>
                <w:sz w:val="24"/>
                <w:szCs w:val="24"/>
                <w:u w:val="single"/>
              </w:rPr>
            </w:pPr>
            <w:r w:rsidRPr="00F4557B">
              <w:rPr>
                <w:rFonts w:ascii="Times New Roman" w:hAnsi="Times New Roman" w:cs="Times New Roman"/>
                <w:color w:val="auto"/>
                <w:sz w:val="24"/>
                <w:szCs w:val="24"/>
              </w:rPr>
              <w:t>Planning and conducting presentation sessions for the class and actively guiding them in preparing their course assignments.</w:t>
            </w:r>
          </w:p>
          <w:p w14:paraId="5BB3A60B" w14:textId="141B39A1" w:rsidR="00A71AD8" w:rsidRPr="00B8082A" w:rsidRDefault="00A71AD8" w:rsidP="00B8082A">
            <w:pPr>
              <w:pStyle w:val="liste"/>
              <w:ind w:left="720" w:hanging="360"/>
              <w:rPr>
                <w:rFonts w:ascii="Times New Roman" w:hAnsi="Times New Roman" w:cs="Times New Roman"/>
                <w:color w:val="auto"/>
                <w:sz w:val="24"/>
                <w:szCs w:val="24"/>
                <w:u w:val="single"/>
              </w:rPr>
            </w:pPr>
            <w:r w:rsidRPr="00F4557B">
              <w:rPr>
                <w:rFonts w:ascii="Times New Roman" w:hAnsi="Times New Roman" w:cs="Times New Roman"/>
                <w:color w:val="auto"/>
                <w:sz w:val="24"/>
                <w:szCs w:val="24"/>
              </w:rPr>
              <w:t>Participating in academic committee meetings and office seminars as an active member.</w:t>
            </w:r>
          </w:p>
        </w:tc>
      </w:tr>
      <w:tr w:rsidR="00A71AD8" w14:paraId="549326E1" w14:textId="77777777" w:rsidTr="00F95A81">
        <w:tc>
          <w:tcPr>
            <w:tcW w:w="3595" w:type="dxa"/>
          </w:tcPr>
          <w:p w14:paraId="13A9A81D" w14:textId="77777777" w:rsidR="00A71AD8" w:rsidRPr="00441998" w:rsidRDefault="00A71AD8" w:rsidP="00F95A81">
            <w:pPr>
              <w:numPr>
                <w:ilvl w:val="0"/>
                <w:numId w:val="17"/>
              </w:numPr>
              <w:spacing w:line="259" w:lineRule="auto"/>
              <w:rPr>
                <w:rFonts w:ascii="Times New Roman" w:eastAsiaTheme="majorEastAsia" w:hAnsi="Times New Roman" w:cs="Times New Roman"/>
                <w:b/>
                <w:color w:val="auto"/>
                <w:sz w:val="24"/>
                <w:szCs w:val="24"/>
                <w:lang w:val="en-GB"/>
              </w:rPr>
            </w:pPr>
            <w:r w:rsidRPr="00441998">
              <w:rPr>
                <w:rFonts w:ascii="Times New Roman" w:eastAsiaTheme="majorEastAsia" w:hAnsi="Times New Roman" w:cs="Times New Roman"/>
                <w:b/>
                <w:color w:val="auto"/>
                <w:sz w:val="24"/>
                <w:szCs w:val="24"/>
                <w:lang w:val="en-GB"/>
              </w:rPr>
              <w:t>Accommodation Ambassador</w:t>
            </w:r>
          </w:p>
          <w:p w14:paraId="6EA318BB" w14:textId="77777777" w:rsidR="00A71AD8" w:rsidRPr="00441998" w:rsidRDefault="00A71AD8" w:rsidP="00F95A81">
            <w:pPr>
              <w:spacing w:line="259" w:lineRule="auto"/>
              <w:ind w:left="720"/>
              <w:rPr>
                <w:rFonts w:ascii="Times New Roman" w:eastAsiaTheme="majorEastAsia" w:hAnsi="Times New Roman" w:cs="Times New Roman"/>
                <w:i/>
                <w:color w:val="auto"/>
                <w:sz w:val="24"/>
                <w:szCs w:val="24"/>
                <w:lang w:val="en-GB"/>
              </w:rPr>
            </w:pPr>
            <w:r w:rsidRPr="00441998">
              <w:rPr>
                <w:rFonts w:ascii="Times New Roman" w:eastAsiaTheme="majorEastAsia" w:hAnsi="Times New Roman" w:cs="Times New Roman"/>
                <w:i/>
                <w:color w:val="auto"/>
                <w:sz w:val="24"/>
                <w:szCs w:val="24"/>
                <w:lang w:val="en-GB"/>
              </w:rPr>
              <w:t>(September 2017)</w:t>
            </w:r>
          </w:p>
          <w:p w14:paraId="01F8A09E" w14:textId="77777777" w:rsidR="00A71AD8" w:rsidRPr="00441998" w:rsidRDefault="00A71AD8" w:rsidP="00F95A81">
            <w:pPr>
              <w:spacing w:line="259" w:lineRule="auto"/>
              <w:ind w:left="720"/>
              <w:rPr>
                <w:rFonts w:ascii="Times New Roman" w:eastAsiaTheme="majorEastAsia" w:hAnsi="Times New Roman" w:cs="Times New Roman"/>
                <w:i/>
                <w:color w:val="auto"/>
                <w:sz w:val="24"/>
                <w:szCs w:val="24"/>
                <w:lang w:val="en-GB"/>
              </w:rPr>
            </w:pPr>
          </w:p>
          <w:p w14:paraId="3A36896B" w14:textId="77777777" w:rsidR="00A71AD8" w:rsidRPr="00441998" w:rsidRDefault="00A71AD8" w:rsidP="00F95A81">
            <w:pPr>
              <w:spacing w:line="259" w:lineRule="auto"/>
              <w:ind w:left="720"/>
              <w:rPr>
                <w:rFonts w:ascii="Times New Roman" w:eastAsiaTheme="majorEastAsia" w:hAnsi="Times New Roman" w:cs="Times New Roman"/>
                <w:b/>
                <w:i/>
                <w:color w:val="auto"/>
                <w:sz w:val="24"/>
                <w:szCs w:val="24"/>
                <w:lang w:val="en-GB"/>
              </w:rPr>
            </w:pPr>
            <w:r w:rsidRPr="00441998">
              <w:rPr>
                <w:rFonts w:ascii="Times New Roman" w:eastAsiaTheme="majorEastAsia" w:hAnsi="Times New Roman" w:cs="Times New Roman"/>
                <w:b/>
                <w:i/>
                <w:color w:val="auto"/>
                <w:sz w:val="24"/>
                <w:szCs w:val="24"/>
                <w:lang w:val="en-GB"/>
              </w:rPr>
              <w:t>University College London (UCL) Estates Office,</w:t>
            </w:r>
          </w:p>
          <w:p w14:paraId="5942944E" w14:textId="77777777" w:rsidR="00A71AD8" w:rsidRPr="00441998" w:rsidRDefault="00A71AD8" w:rsidP="00F95A81">
            <w:pPr>
              <w:pStyle w:val="schoolname1"/>
              <w:ind w:left="720"/>
              <w:jc w:val="center"/>
              <w:rPr>
                <w:rFonts w:ascii="Times New Roman" w:hAnsi="Times New Roman" w:cs="Times New Roman"/>
                <w:b w:val="0"/>
                <w:i/>
                <w:color w:val="auto"/>
                <w:szCs w:val="24"/>
              </w:rPr>
            </w:pPr>
            <w:r w:rsidRPr="00441998">
              <w:rPr>
                <w:rFonts w:ascii="Times New Roman" w:eastAsiaTheme="minorHAnsi" w:hAnsi="Times New Roman" w:cs="Times New Roman"/>
                <w:b w:val="0"/>
                <w:i/>
                <w:color w:val="auto"/>
                <w:sz w:val="22"/>
                <w:szCs w:val="24"/>
                <w:lang w:val="en-GB"/>
              </w:rPr>
              <w:t>London, United Kingdom</w:t>
            </w:r>
          </w:p>
        </w:tc>
        <w:tc>
          <w:tcPr>
            <w:tcW w:w="5421" w:type="dxa"/>
          </w:tcPr>
          <w:p w14:paraId="6A405B49" w14:textId="77777777" w:rsidR="00A71AD8" w:rsidRPr="00F4557B" w:rsidRDefault="00A71AD8" w:rsidP="00F95A81">
            <w:pPr>
              <w:pStyle w:val="liste"/>
              <w:ind w:left="720" w:hanging="360"/>
              <w:rPr>
                <w:rFonts w:ascii="Times New Roman" w:hAnsi="Times New Roman" w:cs="Times New Roman"/>
                <w:color w:val="auto"/>
                <w:sz w:val="24"/>
                <w:szCs w:val="24"/>
                <w:lang w:val="en-GB"/>
              </w:rPr>
            </w:pPr>
            <w:r w:rsidRPr="00F4557B">
              <w:rPr>
                <w:rFonts w:ascii="Times New Roman" w:hAnsi="Times New Roman" w:cs="Times New Roman"/>
                <w:color w:val="auto"/>
                <w:sz w:val="24"/>
                <w:szCs w:val="24"/>
                <w:lang w:val="en-GB"/>
              </w:rPr>
              <w:t>Delivering all relevant moving-in weekend initiatives for residents and managing their expectations.</w:t>
            </w:r>
          </w:p>
          <w:p w14:paraId="41FAEF63" w14:textId="77777777" w:rsidR="00A71AD8" w:rsidRPr="00F4557B" w:rsidRDefault="00A71AD8" w:rsidP="00F95A81">
            <w:pPr>
              <w:pStyle w:val="liste"/>
              <w:ind w:left="720" w:hanging="360"/>
              <w:rPr>
                <w:rFonts w:ascii="Times New Roman" w:hAnsi="Times New Roman" w:cs="Times New Roman"/>
                <w:color w:val="auto"/>
                <w:sz w:val="24"/>
                <w:szCs w:val="24"/>
                <w:lang w:val="en-GB"/>
              </w:rPr>
            </w:pPr>
            <w:r w:rsidRPr="00F4557B">
              <w:rPr>
                <w:rFonts w:ascii="Times New Roman" w:hAnsi="Times New Roman" w:cs="Times New Roman"/>
                <w:color w:val="auto"/>
                <w:sz w:val="24"/>
                <w:szCs w:val="24"/>
                <w:lang w:val="en-GB"/>
              </w:rPr>
              <w:t>Working directly with Student Experience Manager and Accommodation Management to deliver a programme of activities, feeding back changes as appropriate.</w:t>
            </w:r>
          </w:p>
          <w:p w14:paraId="52BE8A12" w14:textId="4D30B9D5" w:rsidR="00A71AD8" w:rsidRPr="00F4557B" w:rsidRDefault="00A71AD8" w:rsidP="00F95A81">
            <w:pPr>
              <w:pStyle w:val="liste"/>
              <w:ind w:left="720" w:hanging="360"/>
              <w:rPr>
                <w:rFonts w:ascii="Times New Roman" w:hAnsi="Times New Roman" w:cs="Times New Roman"/>
                <w:color w:val="auto"/>
                <w:sz w:val="24"/>
                <w:szCs w:val="24"/>
                <w:lang w:val="en-GB"/>
              </w:rPr>
            </w:pPr>
            <w:r w:rsidRPr="00F4557B">
              <w:rPr>
                <w:rFonts w:ascii="Times New Roman" w:hAnsi="Times New Roman" w:cs="Times New Roman"/>
                <w:color w:val="auto"/>
                <w:sz w:val="24"/>
                <w:szCs w:val="24"/>
                <w:lang w:val="en-GB"/>
              </w:rPr>
              <w:t xml:space="preserve">Providing administrative/operational support </w:t>
            </w:r>
            <w:r>
              <w:rPr>
                <w:rFonts w:ascii="Times New Roman" w:hAnsi="Times New Roman" w:cs="Times New Roman"/>
                <w:color w:val="auto"/>
                <w:sz w:val="24"/>
                <w:szCs w:val="24"/>
                <w:lang w:val="en-GB"/>
              </w:rPr>
              <w:t>to the students</w:t>
            </w:r>
            <w:r w:rsidR="00B8082A">
              <w:rPr>
                <w:rFonts w:ascii="Times New Roman" w:hAnsi="Times New Roman" w:cs="Times New Roman"/>
                <w:color w:val="auto"/>
                <w:sz w:val="24"/>
                <w:szCs w:val="24"/>
                <w:lang w:val="en-GB"/>
              </w:rPr>
              <w:t xml:space="preserve"> and l</w:t>
            </w:r>
            <w:r w:rsidR="00B8082A" w:rsidRPr="00B8082A">
              <w:rPr>
                <w:rFonts w:ascii="Times New Roman" w:hAnsi="Times New Roman" w:cs="Times New Roman"/>
                <w:color w:val="auto"/>
                <w:sz w:val="24"/>
                <w:szCs w:val="24"/>
                <w:lang w:val="en-GB"/>
              </w:rPr>
              <w:t>iaising with residents and parents by telephone or in person.</w:t>
            </w:r>
          </w:p>
          <w:p w14:paraId="5A5B7602" w14:textId="77777777" w:rsidR="00A71AD8" w:rsidRPr="00F4557B" w:rsidRDefault="00A71AD8" w:rsidP="00F95A81">
            <w:pPr>
              <w:pStyle w:val="liste"/>
              <w:ind w:left="720" w:hanging="360"/>
              <w:rPr>
                <w:rFonts w:ascii="Times New Roman" w:hAnsi="Times New Roman" w:cs="Times New Roman"/>
                <w:color w:val="auto"/>
                <w:sz w:val="24"/>
                <w:szCs w:val="24"/>
                <w:lang w:val="en-GB"/>
              </w:rPr>
            </w:pPr>
            <w:r w:rsidRPr="00F4557B">
              <w:rPr>
                <w:rFonts w:ascii="Times New Roman" w:hAnsi="Times New Roman" w:cs="Times New Roman"/>
                <w:color w:val="auto"/>
                <w:sz w:val="24"/>
                <w:szCs w:val="24"/>
                <w:lang w:val="en-GB"/>
              </w:rPr>
              <w:t>Dealing with enquiries relating to Accommodation, UCL, the local area and London.</w:t>
            </w:r>
          </w:p>
          <w:p w14:paraId="5130B4C1" w14:textId="0EC59D5C" w:rsidR="00A71AD8" w:rsidRPr="00B8082A" w:rsidRDefault="00A71AD8" w:rsidP="00B8082A">
            <w:pPr>
              <w:pStyle w:val="liste"/>
              <w:ind w:left="720" w:hanging="360"/>
              <w:rPr>
                <w:rFonts w:ascii="Times New Roman" w:hAnsi="Times New Roman" w:cs="Times New Roman"/>
                <w:color w:val="auto"/>
                <w:sz w:val="24"/>
                <w:szCs w:val="24"/>
                <w:lang w:val="en-GB"/>
              </w:rPr>
            </w:pPr>
            <w:r w:rsidRPr="00F4557B">
              <w:rPr>
                <w:rFonts w:ascii="Times New Roman" w:hAnsi="Times New Roman" w:cs="Times New Roman"/>
                <w:color w:val="auto"/>
                <w:sz w:val="24"/>
                <w:szCs w:val="24"/>
                <w:lang w:val="en-GB"/>
              </w:rPr>
              <w:t>Ensuring effective communication with line manager regarding work in progress, implementation of developments and emerging trends or issues.</w:t>
            </w:r>
          </w:p>
        </w:tc>
      </w:tr>
      <w:tr w:rsidR="00A71AD8" w14:paraId="6696D321" w14:textId="77777777" w:rsidTr="00F95A81">
        <w:tc>
          <w:tcPr>
            <w:tcW w:w="3595" w:type="dxa"/>
          </w:tcPr>
          <w:p w14:paraId="2C476C9E" w14:textId="77777777" w:rsidR="00A71AD8" w:rsidRPr="00441998" w:rsidRDefault="00A71AD8" w:rsidP="00F95A81">
            <w:pPr>
              <w:pStyle w:val="schoolname1"/>
              <w:numPr>
                <w:ilvl w:val="0"/>
                <w:numId w:val="17"/>
              </w:numPr>
              <w:jc w:val="center"/>
              <w:rPr>
                <w:rFonts w:ascii="Times New Roman" w:hAnsi="Times New Roman" w:cs="Times New Roman"/>
                <w:i/>
                <w:color w:val="auto"/>
                <w:szCs w:val="24"/>
              </w:rPr>
            </w:pPr>
            <w:r w:rsidRPr="00441998">
              <w:rPr>
                <w:rFonts w:ascii="Times New Roman" w:hAnsi="Times New Roman" w:cs="Times New Roman"/>
                <w:color w:val="auto"/>
                <w:szCs w:val="24"/>
              </w:rPr>
              <w:t>Research Fellow</w:t>
            </w:r>
          </w:p>
          <w:p w14:paraId="4B1EABEF" w14:textId="77777777" w:rsidR="00A71AD8" w:rsidRPr="00441998" w:rsidRDefault="00A71AD8" w:rsidP="00F95A81">
            <w:pPr>
              <w:pStyle w:val="schoolname1"/>
              <w:ind w:left="720"/>
              <w:jc w:val="center"/>
              <w:rPr>
                <w:rFonts w:ascii="Times New Roman" w:hAnsi="Times New Roman" w:cs="Times New Roman"/>
                <w:b w:val="0"/>
                <w:i/>
                <w:color w:val="auto"/>
                <w:szCs w:val="24"/>
              </w:rPr>
            </w:pPr>
            <w:r w:rsidRPr="00441998">
              <w:rPr>
                <w:rFonts w:ascii="Times New Roman" w:hAnsi="Times New Roman" w:cs="Times New Roman"/>
                <w:b w:val="0"/>
                <w:i/>
                <w:color w:val="auto"/>
                <w:szCs w:val="24"/>
              </w:rPr>
              <w:t>(March 2015 – August 2016)</w:t>
            </w:r>
          </w:p>
          <w:p w14:paraId="72B6D50D" w14:textId="77777777" w:rsidR="00A71AD8" w:rsidRPr="00441998" w:rsidRDefault="00A71AD8" w:rsidP="00F95A81">
            <w:pPr>
              <w:pStyle w:val="schoolname1"/>
              <w:ind w:left="720"/>
              <w:jc w:val="center"/>
              <w:rPr>
                <w:rFonts w:ascii="Times New Roman" w:hAnsi="Times New Roman" w:cs="Times New Roman"/>
                <w:b w:val="0"/>
                <w:i/>
                <w:color w:val="auto"/>
                <w:szCs w:val="24"/>
              </w:rPr>
            </w:pPr>
          </w:p>
          <w:p w14:paraId="6B183CC5" w14:textId="77777777" w:rsidR="00A71AD8" w:rsidRPr="00441998" w:rsidRDefault="00A71AD8" w:rsidP="00F95A81">
            <w:pPr>
              <w:pStyle w:val="schoolname1"/>
              <w:jc w:val="center"/>
              <w:rPr>
                <w:rFonts w:ascii="Times New Roman" w:hAnsi="Times New Roman" w:cs="Times New Roman"/>
                <w:i/>
                <w:color w:val="auto"/>
                <w:szCs w:val="24"/>
              </w:rPr>
            </w:pPr>
            <w:r w:rsidRPr="00441998">
              <w:rPr>
                <w:rFonts w:ascii="Times New Roman" w:hAnsi="Times New Roman" w:cs="Times New Roman"/>
                <w:i/>
                <w:color w:val="auto"/>
                <w:szCs w:val="24"/>
              </w:rPr>
              <w:lastRenderedPageBreak/>
              <w:t xml:space="preserve">International Centre for </w:t>
            </w:r>
            <w:proofErr w:type="spellStart"/>
            <w:r w:rsidRPr="00441998">
              <w:rPr>
                <w:rFonts w:ascii="Times New Roman" w:hAnsi="Times New Roman" w:cs="Times New Roman"/>
                <w:i/>
                <w:color w:val="auto"/>
                <w:szCs w:val="24"/>
              </w:rPr>
              <w:t>Diarrhoeal</w:t>
            </w:r>
            <w:proofErr w:type="spellEnd"/>
            <w:r w:rsidRPr="00441998">
              <w:rPr>
                <w:rFonts w:ascii="Times New Roman" w:hAnsi="Times New Roman" w:cs="Times New Roman"/>
                <w:i/>
                <w:color w:val="auto"/>
                <w:szCs w:val="24"/>
              </w:rPr>
              <w:t xml:space="preserve"> Disease Research, Bangladesh</w:t>
            </w:r>
            <w:r>
              <w:rPr>
                <w:rFonts w:ascii="Times New Roman" w:hAnsi="Times New Roman" w:cs="Times New Roman"/>
                <w:i/>
                <w:color w:val="auto"/>
                <w:szCs w:val="24"/>
              </w:rPr>
              <w:t xml:space="preserve"> (</w:t>
            </w:r>
            <w:proofErr w:type="spellStart"/>
            <w:proofErr w:type="gramStart"/>
            <w:r>
              <w:rPr>
                <w:rFonts w:ascii="Times New Roman" w:hAnsi="Times New Roman" w:cs="Times New Roman"/>
                <w:i/>
                <w:color w:val="auto"/>
                <w:szCs w:val="24"/>
              </w:rPr>
              <w:t>icddr,b</w:t>
            </w:r>
            <w:proofErr w:type="spellEnd"/>
            <w:proofErr w:type="gramEnd"/>
            <w:r>
              <w:rPr>
                <w:rFonts w:ascii="Times New Roman" w:hAnsi="Times New Roman" w:cs="Times New Roman"/>
                <w:i/>
                <w:color w:val="auto"/>
                <w:szCs w:val="24"/>
              </w:rPr>
              <w:t>)</w:t>
            </w:r>
          </w:p>
          <w:p w14:paraId="1BE044E2" w14:textId="77777777" w:rsidR="00A71AD8" w:rsidRPr="00441998" w:rsidRDefault="00A71AD8" w:rsidP="00F95A81">
            <w:pPr>
              <w:pStyle w:val="schoolname1"/>
              <w:jc w:val="center"/>
              <w:rPr>
                <w:rFonts w:ascii="Times New Roman" w:hAnsi="Times New Roman" w:cs="Times New Roman"/>
                <w:b w:val="0"/>
                <w:color w:val="auto"/>
                <w:szCs w:val="24"/>
              </w:rPr>
            </w:pPr>
          </w:p>
          <w:p w14:paraId="05BF5A90" w14:textId="77777777" w:rsidR="00A71AD8" w:rsidRPr="00441998" w:rsidRDefault="00A71AD8" w:rsidP="00F95A81">
            <w:pPr>
              <w:pStyle w:val="schoolname1"/>
              <w:jc w:val="center"/>
              <w:rPr>
                <w:rFonts w:ascii="Times New Roman" w:hAnsi="Times New Roman" w:cs="Times New Roman"/>
                <w:b w:val="0"/>
                <w:i/>
                <w:color w:val="auto"/>
                <w:szCs w:val="24"/>
              </w:rPr>
            </w:pPr>
            <w:r w:rsidRPr="00441998">
              <w:rPr>
                <w:rFonts w:ascii="Times New Roman" w:hAnsi="Times New Roman" w:cs="Times New Roman"/>
                <w:b w:val="0"/>
                <w:i/>
                <w:color w:val="auto"/>
                <w:szCs w:val="24"/>
              </w:rPr>
              <w:t xml:space="preserve"> Official Website: </w:t>
            </w:r>
            <w:hyperlink r:id="rId8" w:history="1">
              <w:r w:rsidRPr="00441998">
                <w:rPr>
                  <w:rStyle w:val="Hyperlink"/>
                  <w:rFonts w:ascii="Times New Roman" w:hAnsi="Times New Roman" w:cs="Times New Roman"/>
                  <w:color w:val="auto"/>
                  <w:szCs w:val="24"/>
                </w:rPr>
                <w:t>www.icddrb.org</w:t>
              </w:r>
            </w:hyperlink>
          </w:p>
          <w:p w14:paraId="1901EC3B" w14:textId="77777777" w:rsidR="00A71AD8" w:rsidRPr="00441998" w:rsidRDefault="00A71AD8" w:rsidP="00F95A81">
            <w:pPr>
              <w:pStyle w:val="date1"/>
              <w:jc w:val="center"/>
              <w:rPr>
                <w:rFonts w:ascii="Times New Roman" w:hAnsi="Times New Roman" w:cs="Times New Roman"/>
                <w:color w:val="auto"/>
                <w:sz w:val="24"/>
              </w:rPr>
            </w:pPr>
          </w:p>
          <w:p w14:paraId="79D04376" w14:textId="77777777" w:rsidR="00A71AD8" w:rsidRPr="00441998" w:rsidRDefault="00A71AD8" w:rsidP="00F95A81">
            <w:pPr>
              <w:pStyle w:val="schoolname1"/>
              <w:jc w:val="center"/>
              <w:rPr>
                <w:rFonts w:ascii="Times New Roman" w:hAnsi="Times New Roman" w:cs="Times New Roman"/>
                <w:color w:val="auto"/>
                <w:szCs w:val="24"/>
                <w:u w:val="single"/>
              </w:rPr>
            </w:pPr>
          </w:p>
        </w:tc>
        <w:tc>
          <w:tcPr>
            <w:tcW w:w="5421" w:type="dxa"/>
          </w:tcPr>
          <w:p w14:paraId="45B8F044" w14:textId="77777777" w:rsidR="00A71AD8" w:rsidRPr="00DE786E" w:rsidRDefault="00A71AD8" w:rsidP="00F95A81">
            <w:pPr>
              <w:pStyle w:val="liste"/>
              <w:rPr>
                <w:rFonts w:ascii="Times New Roman" w:hAnsi="Times New Roman" w:cs="Times New Roman"/>
                <w:color w:val="auto"/>
                <w:sz w:val="24"/>
                <w:szCs w:val="24"/>
              </w:rPr>
            </w:pPr>
            <w:r w:rsidRPr="00DE786E">
              <w:rPr>
                <w:rFonts w:ascii="Times New Roman" w:hAnsi="Times New Roman" w:cs="Times New Roman"/>
                <w:color w:val="auto"/>
                <w:sz w:val="24"/>
                <w:szCs w:val="24"/>
              </w:rPr>
              <w:lastRenderedPageBreak/>
              <w:t>Literature review, preparing concept note and development of research proposal</w:t>
            </w:r>
          </w:p>
          <w:p w14:paraId="62E637D8" w14:textId="77777777" w:rsidR="00A71AD8" w:rsidRPr="00DE786E" w:rsidRDefault="00A71AD8" w:rsidP="00F95A81">
            <w:pPr>
              <w:pStyle w:val="liste"/>
              <w:rPr>
                <w:rFonts w:ascii="Times New Roman" w:hAnsi="Times New Roman" w:cs="Times New Roman"/>
                <w:color w:val="auto"/>
                <w:sz w:val="24"/>
                <w:szCs w:val="24"/>
              </w:rPr>
            </w:pPr>
            <w:r w:rsidRPr="00DE786E">
              <w:rPr>
                <w:rFonts w:ascii="Times New Roman" w:hAnsi="Times New Roman" w:cs="Times New Roman"/>
                <w:color w:val="auto"/>
                <w:sz w:val="24"/>
                <w:szCs w:val="24"/>
              </w:rPr>
              <w:t>Preparing study instruments, e.g. study questionnaire and sample collection forms, SOP etc.</w:t>
            </w:r>
          </w:p>
          <w:p w14:paraId="34F93CD3" w14:textId="77777777" w:rsidR="00A71AD8" w:rsidRPr="00DE786E" w:rsidRDefault="00A71AD8" w:rsidP="00F95A81">
            <w:pPr>
              <w:pStyle w:val="liste"/>
              <w:rPr>
                <w:rFonts w:ascii="Times New Roman" w:hAnsi="Times New Roman" w:cs="Times New Roman"/>
                <w:color w:val="auto"/>
                <w:sz w:val="24"/>
                <w:szCs w:val="24"/>
              </w:rPr>
            </w:pPr>
            <w:r w:rsidRPr="00DE786E">
              <w:rPr>
                <w:rFonts w:ascii="Times New Roman" w:hAnsi="Times New Roman" w:cs="Times New Roman"/>
                <w:color w:val="auto"/>
                <w:sz w:val="24"/>
                <w:szCs w:val="24"/>
              </w:rPr>
              <w:lastRenderedPageBreak/>
              <w:t>Training and mentoring field staff and supervising project related field activities</w:t>
            </w:r>
          </w:p>
          <w:p w14:paraId="589F3EF2" w14:textId="77777777" w:rsidR="00A71AD8" w:rsidRPr="00DE786E" w:rsidRDefault="00A71AD8" w:rsidP="00F95A81">
            <w:pPr>
              <w:pStyle w:val="liste"/>
              <w:rPr>
                <w:rFonts w:ascii="Times New Roman" w:hAnsi="Times New Roman" w:cs="Times New Roman"/>
                <w:color w:val="auto"/>
                <w:sz w:val="24"/>
                <w:szCs w:val="24"/>
              </w:rPr>
            </w:pPr>
            <w:r>
              <w:rPr>
                <w:rFonts w:ascii="Times New Roman" w:hAnsi="Times New Roman" w:cs="Times New Roman"/>
                <w:color w:val="auto"/>
                <w:sz w:val="24"/>
                <w:szCs w:val="24"/>
              </w:rPr>
              <w:t>Assisting in d</w:t>
            </w:r>
            <w:r w:rsidRPr="00DE786E">
              <w:rPr>
                <w:rFonts w:ascii="Times New Roman" w:hAnsi="Times New Roman" w:cs="Times New Roman"/>
                <w:color w:val="auto"/>
                <w:sz w:val="24"/>
                <w:szCs w:val="24"/>
              </w:rPr>
              <w:t>ata collection, analysis and report writing</w:t>
            </w:r>
          </w:p>
          <w:p w14:paraId="3019BDE5" w14:textId="54C8C04D" w:rsidR="00A71AD8" w:rsidRPr="003C78F6" w:rsidRDefault="00A71AD8" w:rsidP="00F95A81">
            <w:pPr>
              <w:pStyle w:val="liste"/>
              <w:ind w:left="720" w:hanging="360"/>
              <w:rPr>
                <w:rFonts w:ascii="Times New Roman" w:hAnsi="Times New Roman" w:cs="Times New Roman"/>
                <w:color w:val="auto"/>
                <w:sz w:val="24"/>
                <w:szCs w:val="24"/>
                <w:lang w:eastAsia="en-GB"/>
              </w:rPr>
            </w:pPr>
            <w:r w:rsidRPr="00DE786E">
              <w:rPr>
                <w:rFonts w:ascii="Times New Roman" w:hAnsi="Times New Roman" w:cs="Times New Roman"/>
                <w:color w:val="auto"/>
                <w:sz w:val="24"/>
                <w:szCs w:val="24"/>
                <w:lang w:eastAsia="en-GB"/>
              </w:rPr>
              <w:t>Hosting seminars and giving oral presentation</w:t>
            </w:r>
            <w:r>
              <w:rPr>
                <w:rFonts w:ascii="Times New Roman" w:hAnsi="Times New Roman" w:cs="Times New Roman"/>
                <w:color w:val="auto"/>
                <w:sz w:val="24"/>
                <w:szCs w:val="24"/>
                <w:lang w:eastAsia="en-GB"/>
              </w:rPr>
              <w:t>s</w:t>
            </w:r>
          </w:p>
        </w:tc>
      </w:tr>
      <w:tr w:rsidR="00A71AD8" w14:paraId="642E0638" w14:textId="77777777" w:rsidTr="00F95A81">
        <w:trPr>
          <w:trHeight w:val="1538"/>
        </w:trPr>
        <w:tc>
          <w:tcPr>
            <w:tcW w:w="3595" w:type="dxa"/>
          </w:tcPr>
          <w:p w14:paraId="432E8A21" w14:textId="77777777" w:rsidR="00A71AD8" w:rsidRPr="00441998" w:rsidRDefault="00A71AD8" w:rsidP="00F95A81">
            <w:pPr>
              <w:pStyle w:val="schoolname1"/>
              <w:numPr>
                <w:ilvl w:val="0"/>
                <w:numId w:val="17"/>
              </w:numPr>
              <w:jc w:val="center"/>
              <w:rPr>
                <w:rFonts w:ascii="Times New Roman" w:hAnsi="Times New Roman" w:cs="Times New Roman"/>
                <w:color w:val="auto"/>
                <w:szCs w:val="24"/>
              </w:rPr>
            </w:pPr>
            <w:r w:rsidRPr="00441998">
              <w:rPr>
                <w:rFonts w:ascii="Times New Roman" w:hAnsi="Times New Roman" w:cs="Times New Roman"/>
                <w:color w:val="auto"/>
                <w:szCs w:val="24"/>
              </w:rPr>
              <w:lastRenderedPageBreak/>
              <w:t>Intern Doctor</w:t>
            </w:r>
          </w:p>
          <w:p w14:paraId="6B75F877" w14:textId="77777777" w:rsidR="00A71AD8" w:rsidRPr="00441998" w:rsidRDefault="00A71AD8" w:rsidP="00F95A81">
            <w:pPr>
              <w:pStyle w:val="schoolname1"/>
              <w:ind w:left="720"/>
              <w:rPr>
                <w:rFonts w:ascii="Times New Roman" w:hAnsi="Times New Roman" w:cs="Times New Roman"/>
                <w:b w:val="0"/>
                <w:i/>
                <w:color w:val="auto"/>
                <w:szCs w:val="24"/>
                <w:lang w:val="en-GB"/>
              </w:rPr>
            </w:pPr>
            <w:r w:rsidRPr="00441998">
              <w:rPr>
                <w:rFonts w:ascii="Times New Roman" w:hAnsi="Times New Roman" w:cs="Times New Roman"/>
                <w:b w:val="0"/>
                <w:i/>
                <w:color w:val="auto"/>
                <w:szCs w:val="24"/>
                <w:lang w:val="en-GB"/>
              </w:rPr>
              <w:t>(May 2013- May 2014)</w:t>
            </w:r>
          </w:p>
          <w:p w14:paraId="27C9DD53" w14:textId="77777777" w:rsidR="00A71AD8" w:rsidRPr="00441998" w:rsidRDefault="00A71AD8" w:rsidP="00F95A81">
            <w:pPr>
              <w:pStyle w:val="schoolname1"/>
              <w:ind w:left="720"/>
              <w:rPr>
                <w:rFonts w:ascii="Times New Roman" w:hAnsi="Times New Roman" w:cs="Times New Roman"/>
                <w:b w:val="0"/>
                <w:i/>
                <w:color w:val="auto"/>
                <w:szCs w:val="24"/>
                <w:lang w:val="en-GB"/>
              </w:rPr>
            </w:pPr>
          </w:p>
          <w:p w14:paraId="063C88CE" w14:textId="77777777" w:rsidR="00A71AD8" w:rsidRPr="00441998" w:rsidRDefault="00A71AD8" w:rsidP="00F95A81">
            <w:pPr>
              <w:pStyle w:val="schoolname1"/>
              <w:ind w:left="720"/>
              <w:rPr>
                <w:rFonts w:ascii="Times New Roman" w:hAnsi="Times New Roman" w:cs="Times New Roman"/>
                <w:color w:val="auto"/>
                <w:szCs w:val="24"/>
              </w:rPr>
            </w:pPr>
            <w:r w:rsidRPr="00441998">
              <w:rPr>
                <w:rFonts w:ascii="Times New Roman" w:hAnsi="Times New Roman" w:cs="Times New Roman"/>
                <w:i/>
                <w:color w:val="auto"/>
                <w:szCs w:val="24"/>
                <w:lang w:val="en-GB"/>
              </w:rPr>
              <w:t>Rangpur Medical College Hospital, Bangladesh</w:t>
            </w:r>
          </w:p>
        </w:tc>
        <w:tc>
          <w:tcPr>
            <w:tcW w:w="5421" w:type="dxa"/>
          </w:tcPr>
          <w:p w14:paraId="5B58FD88" w14:textId="77777777" w:rsidR="00A71AD8" w:rsidRPr="00220B91" w:rsidRDefault="00A71AD8" w:rsidP="00F95A81">
            <w:pPr>
              <w:pStyle w:val="liste"/>
              <w:numPr>
                <w:ilvl w:val="0"/>
                <w:numId w:val="21"/>
              </w:numPr>
              <w:rPr>
                <w:rFonts w:ascii="Times New Roman" w:hAnsi="Times New Roman" w:cs="Times New Roman"/>
                <w:color w:val="auto"/>
                <w:sz w:val="24"/>
                <w:szCs w:val="24"/>
              </w:rPr>
            </w:pPr>
            <w:r w:rsidRPr="00220B91">
              <w:rPr>
                <w:rFonts w:ascii="Times New Roman" w:hAnsi="Times New Roman" w:cs="Times New Roman"/>
                <w:color w:val="auto"/>
                <w:sz w:val="24"/>
                <w:szCs w:val="24"/>
              </w:rPr>
              <w:t>Clinical management of patient in emergency, outpatient and inpatient</w:t>
            </w:r>
            <w:r>
              <w:rPr>
                <w:rFonts w:ascii="Times New Roman" w:hAnsi="Times New Roman" w:cs="Times New Roman"/>
                <w:color w:val="auto"/>
                <w:sz w:val="24"/>
                <w:szCs w:val="24"/>
              </w:rPr>
              <w:t xml:space="preserve"> </w:t>
            </w:r>
            <w:r w:rsidRPr="00220B91">
              <w:rPr>
                <w:rFonts w:ascii="Times New Roman" w:hAnsi="Times New Roman" w:cs="Times New Roman"/>
                <w:color w:val="auto"/>
                <w:sz w:val="24"/>
                <w:szCs w:val="24"/>
              </w:rPr>
              <w:t>departments of the hospital</w:t>
            </w:r>
          </w:p>
          <w:p w14:paraId="00033B2D" w14:textId="77777777" w:rsidR="00A71AD8" w:rsidRPr="00220B91" w:rsidRDefault="00A71AD8" w:rsidP="00F95A81">
            <w:pPr>
              <w:pStyle w:val="liste"/>
              <w:numPr>
                <w:ilvl w:val="0"/>
                <w:numId w:val="21"/>
              </w:numPr>
              <w:rPr>
                <w:rFonts w:ascii="Times New Roman" w:hAnsi="Times New Roman" w:cs="Times New Roman"/>
                <w:color w:val="auto"/>
                <w:sz w:val="24"/>
                <w:szCs w:val="24"/>
              </w:rPr>
            </w:pPr>
            <w:r w:rsidRPr="00220B91">
              <w:rPr>
                <w:rFonts w:ascii="Times New Roman" w:hAnsi="Times New Roman" w:cs="Times New Roman"/>
                <w:color w:val="auto"/>
                <w:sz w:val="24"/>
                <w:szCs w:val="24"/>
              </w:rPr>
              <w:t>Assisting the chief surgeon in the hospital theater</w:t>
            </w:r>
          </w:p>
          <w:p w14:paraId="1701EEFD" w14:textId="77777777" w:rsidR="00A71AD8" w:rsidRPr="00220B91" w:rsidRDefault="00A71AD8" w:rsidP="00F95A81">
            <w:pPr>
              <w:pStyle w:val="liste"/>
              <w:numPr>
                <w:ilvl w:val="0"/>
                <w:numId w:val="21"/>
              </w:numPr>
              <w:rPr>
                <w:rFonts w:ascii="Times New Roman" w:hAnsi="Times New Roman" w:cs="Times New Roman"/>
                <w:color w:val="auto"/>
                <w:sz w:val="24"/>
                <w:szCs w:val="24"/>
              </w:rPr>
            </w:pPr>
            <w:r w:rsidRPr="00220B91">
              <w:rPr>
                <w:rFonts w:ascii="Times New Roman" w:hAnsi="Times New Roman" w:cs="Times New Roman"/>
                <w:color w:val="auto"/>
                <w:sz w:val="24"/>
                <w:szCs w:val="24"/>
              </w:rPr>
              <w:t>Performing minor surgical procedures</w:t>
            </w:r>
          </w:p>
          <w:p w14:paraId="0FB314B4" w14:textId="3E1A0AC0" w:rsidR="00A71AD8" w:rsidRPr="003C78F6" w:rsidRDefault="00A71AD8" w:rsidP="003C78F6">
            <w:pPr>
              <w:pStyle w:val="liste"/>
              <w:rPr>
                <w:rFonts w:ascii="Times New Roman" w:hAnsi="Times New Roman" w:cs="Times New Roman"/>
                <w:color w:val="auto"/>
                <w:sz w:val="24"/>
                <w:szCs w:val="24"/>
              </w:rPr>
            </w:pPr>
            <w:r w:rsidRPr="00220B91">
              <w:rPr>
                <w:rFonts w:ascii="Times New Roman" w:hAnsi="Times New Roman" w:cs="Times New Roman"/>
                <w:color w:val="auto"/>
                <w:sz w:val="24"/>
                <w:szCs w:val="24"/>
                <w:lang w:val="en-GB"/>
              </w:rPr>
              <w:t>Assisting in normal delivery and caesarean section procedures</w:t>
            </w:r>
          </w:p>
        </w:tc>
      </w:tr>
    </w:tbl>
    <w:p w14:paraId="22FFD738" w14:textId="77777777" w:rsidR="003C78F6" w:rsidRDefault="003C78F6" w:rsidP="003C78F6">
      <w:pPr>
        <w:pStyle w:val="titleparagraph"/>
        <w:spacing w:before="240"/>
        <w:rPr>
          <w:rFonts w:ascii="Times New Roman" w:hAnsi="Times New Roman" w:cs="Times New Roman"/>
          <w:szCs w:val="26"/>
        </w:rPr>
      </w:pPr>
    </w:p>
    <w:p w14:paraId="407BB87A" w14:textId="0190970F" w:rsidR="004A6325" w:rsidRPr="0061158D" w:rsidRDefault="004A6325" w:rsidP="003C78F6">
      <w:pPr>
        <w:pStyle w:val="titleparagraph"/>
        <w:spacing w:before="0"/>
        <w:rPr>
          <w:rFonts w:ascii="Times New Roman" w:hAnsi="Times New Roman" w:cs="Times New Roman"/>
          <w:sz w:val="24"/>
          <w:szCs w:val="24"/>
        </w:rPr>
      </w:pPr>
      <w:r w:rsidRPr="00B8082A">
        <w:rPr>
          <w:rFonts w:ascii="Times New Roman" w:hAnsi="Times New Roman" w:cs="Times New Roman"/>
          <w:sz w:val="28"/>
          <w:szCs w:val="26"/>
        </w:rPr>
        <w:t>Research Experience</w:t>
      </w:r>
      <w:r w:rsidR="000A54C0">
        <w:rPr>
          <w:rFonts w:ascii="Times New Roman" w:hAnsi="Times New Roman" w:cs="Times New Roman"/>
          <w:sz w:val="24"/>
          <w:szCs w:val="24"/>
        </w:rPr>
        <w:pict w14:anchorId="10D46D8F">
          <v:rect id="_x0000_i1031" style="width:451.3pt;height:4pt;mso-position-vertical:absolute" o:hralign="center" o:hrstd="t" o:hrnoshade="t" o:hr="t" fillcolor="#599ad1" stroked="f"/>
        </w:pict>
      </w:r>
    </w:p>
    <w:tbl>
      <w:tblPr>
        <w:tblStyle w:val="TableGrid"/>
        <w:tblW w:w="9270" w:type="dxa"/>
        <w:tblInd w:w="-5" w:type="dxa"/>
        <w:tblLook w:val="04A0" w:firstRow="1" w:lastRow="0" w:firstColumn="1" w:lastColumn="0" w:noHBand="0" w:noVBand="1"/>
      </w:tblPr>
      <w:tblGrid>
        <w:gridCol w:w="4050"/>
        <w:gridCol w:w="1530"/>
        <w:gridCol w:w="1260"/>
        <w:gridCol w:w="2430"/>
      </w:tblGrid>
      <w:tr w:rsidR="004A6325" w:rsidRPr="0061158D" w14:paraId="7582CC58" w14:textId="77777777" w:rsidTr="003C78F6">
        <w:trPr>
          <w:trHeight w:val="602"/>
        </w:trPr>
        <w:tc>
          <w:tcPr>
            <w:tcW w:w="4050" w:type="dxa"/>
          </w:tcPr>
          <w:p w14:paraId="6560FCA1" w14:textId="77777777" w:rsidR="004A6325" w:rsidRPr="00F22309" w:rsidRDefault="004A6325" w:rsidP="00F95A81">
            <w:pPr>
              <w:pStyle w:val="titleparagraph"/>
              <w:spacing w:after="240"/>
              <w:jc w:val="center"/>
              <w:rPr>
                <w:rFonts w:ascii="Times New Roman" w:hAnsi="Times New Roman" w:cs="Times New Roman"/>
                <w:color w:val="2E74B5" w:themeColor="accent1" w:themeShade="BF"/>
                <w:sz w:val="24"/>
                <w:szCs w:val="24"/>
              </w:rPr>
            </w:pPr>
            <w:r w:rsidRPr="00F22309">
              <w:rPr>
                <w:rFonts w:ascii="Times New Roman" w:hAnsi="Times New Roman" w:cs="Times New Roman"/>
                <w:color w:val="2E74B5" w:themeColor="accent1" w:themeShade="BF"/>
                <w:sz w:val="24"/>
                <w:szCs w:val="24"/>
                <w:lang w:val="en-GB" w:eastAsia="it-IT"/>
              </w:rPr>
              <w:t>Project title</w:t>
            </w:r>
          </w:p>
        </w:tc>
        <w:tc>
          <w:tcPr>
            <w:tcW w:w="1530" w:type="dxa"/>
          </w:tcPr>
          <w:p w14:paraId="54C8A44C" w14:textId="77777777" w:rsidR="004A6325" w:rsidRPr="00F22309" w:rsidRDefault="004A6325" w:rsidP="00F95A81">
            <w:pPr>
              <w:pStyle w:val="titleparagraph"/>
              <w:spacing w:after="240"/>
              <w:jc w:val="center"/>
              <w:rPr>
                <w:rFonts w:ascii="Times New Roman" w:hAnsi="Times New Roman" w:cs="Times New Roman"/>
                <w:color w:val="2E74B5" w:themeColor="accent1" w:themeShade="BF"/>
                <w:sz w:val="24"/>
                <w:szCs w:val="24"/>
              </w:rPr>
            </w:pPr>
            <w:r w:rsidRPr="00F22309">
              <w:rPr>
                <w:rFonts w:ascii="Times New Roman" w:hAnsi="Times New Roman" w:cs="Times New Roman"/>
                <w:color w:val="2E74B5" w:themeColor="accent1" w:themeShade="BF"/>
                <w:sz w:val="24"/>
                <w:szCs w:val="24"/>
              </w:rPr>
              <w:t>Position</w:t>
            </w:r>
          </w:p>
        </w:tc>
        <w:tc>
          <w:tcPr>
            <w:tcW w:w="1260" w:type="dxa"/>
          </w:tcPr>
          <w:p w14:paraId="3053E275" w14:textId="77777777" w:rsidR="004A6325" w:rsidRPr="00F22309" w:rsidRDefault="004A6325" w:rsidP="00F95A81">
            <w:pPr>
              <w:pStyle w:val="titleparagraph"/>
              <w:spacing w:after="240"/>
              <w:jc w:val="center"/>
              <w:rPr>
                <w:rFonts w:ascii="Times New Roman" w:hAnsi="Times New Roman" w:cs="Times New Roman"/>
                <w:color w:val="2E74B5" w:themeColor="accent1" w:themeShade="BF"/>
                <w:sz w:val="24"/>
                <w:szCs w:val="24"/>
              </w:rPr>
            </w:pPr>
            <w:r w:rsidRPr="00F22309">
              <w:rPr>
                <w:rFonts w:ascii="Times New Roman" w:hAnsi="Times New Roman" w:cs="Times New Roman"/>
                <w:color w:val="2E74B5" w:themeColor="accent1" w:themeShade="BF"/>
                <w:sz w:val="24"/>
                <w:szCs w:val="24"/>
              </w:rPr>
              <w:t>Year</w:t>
            </w:r>
          </w:p>
        </w:tc>
        <w:tc>
          <w:tcPr>
            <w:tcW w:w="2430" w:type="dxa"/>
          </w:tcPr>
          <w:p w14:paraId="1D237D18" w14:textId="77777777" w:rsidR="004A6325" w:rsidRPr="00F22309" w:rsidRDefault="004A6325" w:rsidP="00F95A81">
            <w:pPr>
              <w:pStyle w:val="titleparagraph"/>
              <w:spacing w:after="240"/>
              <w:jc w:val="center"/>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Funding Body</w:t>
            </w:r>
          </w:p>
        </w:tc>
      </w:tr>
      <w:tr w:rsidR="004A6325" w:rsidRPr="0061158D" w14:paraId="65257E96" w14:textId="77777777" w:rsidTr="003C78F6">
        <w:tc>
          <w:tcPr>
            <w:tcW w:w="4050" w:type="dxa"/>
          </w:tcPr>
          <w:p w14:paraId="6303AF2C" w14:textId="77777777" w:rsidR="004A6325" w:rsidRDefault="004A6325" w:rsidP="00F95A81">
            <w:pPr>
              <w:rPr>
                <w:rFonts w:ascii="Times New Roman" w:eastAsia="Calibri" w:hAnsi="Times New Roman" w:cs="Times New Roman"/>
                <w:bCs/>
                <w:color w:val="auto"/>
                <w:lang w:val="en-GB"/>
              </w:rPr>
            </w:pPr>
            <w:r w:rsidRPr="00F83A26">
              <w:rPr>
                <w:rFonts w:ascii="Times New Roman" w:eastAsia="Calibri" w:hAnsi="Times New Roman" w:cs="Times New Roman"/>
                <w:bCs/>
                <w:color w:val="auto"/>
                <w:lang w:val="en-GB"/>
              </w:rPr>
              <w:t>Assessing the preparedness, protection and mental well-being of Bangladeshi doctors during the COVID-19 pandemic</w:t>
            </w:r>
          </w:p>
          <w:p w14:paraId="35E648E0" w14:textId="731AB7A2" w:rsidR="003C78F6" w:rsidRPr="0061158D" w:rsidRDefault="003C78F6" w:rsidP="00F95A81">
            <w:pPr>
              <w:rPr>
                <w:rFonts w:ascii="Times New Roman" w:eastAsia="Calibri" w:hAnsi="Times New Roman" w:cs="Times New Roman"/>
                <w:bCs/>
                <w:color w:val="auto"/>
              </w:rPr>
            </w:pPr>
          </w:p>
        </w:tc>
        <w:tc>
          <w:tcPr>
            <w:tcW w:w="1530" w:type="dxa"/>
          </w:tcPr>
          <w:p w14:paraId="5E868B6C" w14:textId="69C37083" w:rsidR="004A6325" w:rsidRPr="0061158D" w:rsidRDefault="004A6325" w:rsidP="00F95A81">
            <w:pPr>
              <w:pStyle w:val="titleparagraph"/>
              <w:jc w:val="center"/>
              <w:rPr>
                <w:rFonts w:ascii="Times New Roman" w:hAnsi="Times New Roman" w:cs="Times New Roman"/>
                <w:b w:val="0"/>
                <w:color w:val="auto"/>
                <w:sz w:val="22"/>
                <w:szCs w:val="22"/>
              </w:rPr>
            </w:pPr>
            <w:r>
              <w:rPr>
                <w:rFonts w:ascii="Times New Roman" w:hAnsi="Times New Roman" w:cs="Times New Roman"/>
                <w:b w:val="0"/>
                <w:color w:val="auto"/>
                <w:sz w:val="22"/>
                <w:szCs w:val="22"/>
              </w:rPr>
              <w:t>Principal Investigator</w:t>
            </w:r>
          </w:p>
        </w:tc>
        <w:tc>
          <w:tcPr>
            <w:tcW w:w="1260" w:type="dxa"/>
          </w:tcPr>
          <w:p w14:paraId="6A9F841A" w14:textId="77777777" w:rsidR="004A6325" w:rsidRPr="0061158D" w:rsidRDefault="004A6325" w:rsidP="00F95A81">
            <w:pPr>
              <w:pStyle w:val="titleparagraph"/>
              <w:jc w:val="center"/>
              <w:rPr>
                <w:rFonts w:ascii="Times New Roman" w:hAnsi="Times New Roman" w:cs="Times New Roman"/>
                <w:b w:val="0"/>
                <w:color w:val="auto"/>
                <w:sz w:val="22"/>
                <w:szCs w:val="22"/>
              </w:rPr>
            </w:pPr>
            <w:r>
              <w:rPr>
                <w:rFonts w:ascii="Times New Roman" w:hAnsi="Times New Roman" w:cs="Times New Roman"/>
                <w:b w:val="0"/>
                <w:color w:val="auto"/>
                <w:sz w:val="22"/>
                <w:szCs w:val="22"/>
              </w:rPr>
              <w:t>2</w:t>
            </w:r>
            <w:r w:rsidRPr="0061158D">
              <w:rPr>
                <w:rFonts w:ascii="Times New Roman" w:hAnsi="Times New Roman" w:cs="Times New Roman"/>
                <w:b w:val="0"/>
                <w:color w:val="auto"/>
                <w:sz w:val="22"/>
                <w:szCs w:val="22"/>
              </w:rPr>
              <w:t>0</w:t>
            </w:r>
            <w:r>
              <w:rPr>
                <w:rFonts w:ascii="Times New Roman" w:hAnsi="Times New Roman" w:cs="Times New Roman"/>
                <w:b w:val="0"/>
                <w:color w:val="auto"/>
                <w:sz w:val="22"/>
                <w:szCs w:val="22"/>
              </w:rPr>
              <w:t>2</w:t>
            </w:r>
            <w:r w:rsidRPr="0061158D">
              <w:rPr>
                <w:rFonts w:ascii="Times New Roman" w:hAnsi="Times New Roman" w:cs="Times New Roman"/>
                <w:b w:val="0"/>
                <w:color w:val="auto"/>
                <w:sz w:val="22"/>
                <w:szCs w:val="22"/>
              </w:rPr>
              <w:t>0</w:t>
            </w:r>
          </w:p>
        </w:tc>
        <w:tc>
          <w:tcPr>
            <w:tcW w:w="2430" w:type="dxa"/>
          </w:tcPr>
          <w:p w14:paraId="5B30E34A" w14:textId="77777777" w:rsidR="003C78F6" w:rsidRDefault="003C78F6" w:rsidP="00F95A81">
            <w:pPr>
              <w:rPr>
                <w:rFonts w:ascii="Times New Roman" w:hAnsi="Times New Roman" w:cs="Times New Roman"/>
                <w:color w:val="auto"/>
                <w:lang w:eastAsia="it-IT"/>
              </w:rPr>
            </w:pPr>
          </w:p>
          <w:p w14:paraId="049BB96F" w14:textId="1F64056D" w:rsidR="004A6325" w:rsidRPr="0061158D" w:rsidRDefault="004A6325" w:rsidP="00F95A81">
            <w:pPr>
              <w:rPr>
                <w:rFonts w:ascii="Times New Roman" w:hAnsi="Times New Roman" w:cs="Times New Roman"/>
                <w:color w:val="auto"/>
                <w:lang w:eastAsia="it-IT"/>
              </w:rPr>
            </w:pPr>
            <w:r>
              <w:rPr>
                <w:rFonts w:ascii="Times New Roman" w:hAnsi="Times New Roman" w:cs="Times New Roman"/>
                <w:color w:val="auto"/>
                <w:lang w:eastAsia="it-IT"/>
              </w:rPr>
              <w:t>No External Funding</w:t>
            </w:r>
          </w:p>
        </w:tc>
      </w:tr>
      <w:tr w:rsidR="004A6325" w:rsidRPr="0061158D" w14:paraId="5E45670A" w14:textId="77777777" w:rsidTr="003C78F6">
        <w:tc>
          <w:tcPr>
            <w:tcW w:w="4050" w:type="dxa"/>
          </w:tcPr>
          <w:p w14:paraId="6A762139" w14:textId="77777777" w:rsidR="004A6325" w:rsidRPr="0061158D" w:rsidRDefault="004A6325" w:rsidP="00F95A81">
            <w:pPr>
              <w:rPr>
                <w:rFonts w:ascii="Times New Roman" w:hAnsi="Times New Roman" w:cs="Times New Roman"/>
              </w:rPr>
            </w:pPr>
            <w:r w:rsidRPr="0061158D">
              <w:rPr>
                <w:rFonts w:ascii="Times New Roman" w:eastAsia="Calibri" w:hAnsi="Times New Roman" w:cs="Times New Roman"/>
                <w:bCs/>
                <w:color w:val="auto"/>
              </w:rPr>
              <w:t>Situation analysis: health care and protection services for GBV survivors among the Rohingya community in Cox’s Bazar</w:t>
            </w:r>
          </w:p>
        </w:tc>
        <w:tc>
          <w:tcPr>
            <w:tcW w:w="1530" w:type="dxa"/>
          </w:tcPr>
          <w:p w14:paraId="50E574A7" w14:textId="77777777" w:rsidR="004A6325" w:rsidRPr="0061158D" w:rsidRDefault="004A6325" w:rsidP="00F95A81">
            <w:pPr>
              <w:pStyle w:val="titleparagraph"/>
              <w:jc w:val="center"/>
              <w:rPr>
                <w:rFonts w:ascii="Times New Roman" w:hAnsi="Times New Roman" w:cs="Times New Roman"/>
                <w:b w:val="0"/>
                <w:sz w:val="22"/>
                <w:szCs w:val="22"/>
              </w:rPr>
            </w:pPr>
            <w:r w:rsidRPr="0061158D">
              <w:rPr>
                <w:rFonts w:ascii="Times New Roman" w:hAnsi="Times New Roman" w:cs="Times New Roman"/>
                <w:b w:val="0"/>
                <w:color w:val="auto"/>
                <w:sz w:val="22"/>
                <w:szCs w:val="22"/>
              </w:rPr>
              <w:t>Health Systems Expert</w:t>
            </w:r>
          </w:p>
        </w:tc>
        <w:tc>
          <w:tcPr>
            <w:tcW w:w="1260" w:type="dxa"/>
          </w:tcPr>
          <w:p w14:paraId="0DB9088E" w14:textId="77777777" w:rsidR="004A6325" w:rsidRPr="0061158D" w:rsidRDefault="004A6325" w:rsidP="00F95A81">
            <w:pPr>
              <w:pStyle w:val="titleparagraph"/>
              <w:jc w:val="center"/>
              <w:rPr>
                <w:rFonts w:ascii="Times New Roman" w:hAnsi="Times New Roman" w:cs="Times New Roman"/>
                <w:b w:val="0"/>
                <w:sz w:val="22"/>
                <w:szCs w:val="22"/>
              </w:rPr>
            </w:pPr>
            <w:r w:rsidRPr="0061158D">
              <w:rPr>
                <w:rFonts w:ascii="Times New Roman" w:hAnsi="Times New Roman" w:cs="Times New Roman"/>
                <w:b w:val="0"/>
                <w:color w:val="auto"/>
                <w:sz w:val="22"/>
                <w:szCs w:val="22"/>
              </w:rPr>
              <w:t>2019</w:t>
            </w:r>
          </w:p>
        </w:tc>
        <w:tc>
          <w:tcPr>
            <w:tcW w:w="2430" w:type="dxa"/>
          </w:tcPr>
          <w:p w14:paraId="0E89F9EB" w14:textId="77777777" w:rsidR="004A6325" w:rsidRPr="0061158D" w:rsidRDefault="004A6325" w:rsidP="00F95A81">
            <w:pPr>
              <w:rPr>
                <w:rFonts w:ascii="Times New Roman" w:hAnsi="Times New Roman" w:cs="Times New Roman"/>
                <w:color w:val="auto"/>
                <w:lang w:val="en-GB" w:eastAsia="it-IT"/>
              </w:rPr>
            </w:pPr>
            <w:r w:rsidRPr="0061158D">
              <w:rPr>
                <w:rFonts w:ascii="Times New Roman" w:hAnsi="Times New Roman" w:cs="Times New Roman"/>
                <w:color w:val="auto"/>
                <w:lang w:val="en-GB" w:eastAsia="it-IT"/>
              </w:rPr>
              <w:t>GNSPU, Health Services Division, Ministry of Health and Family Welfare, Government of People’s Republic of Bangladesh</w:t>
            </w:r>
          </w:p>
        </w:tc>
      </w:tr>
      <w:tr w:rsidR="004A6325" w:rsidRPr="0061158D" w14:paraId="1DFEC344" w14:textId="77777777" w:rsidTr="003C78F6">
        <w:trPr>
          <w:trHeight w:val="1232"/>
        </w:trPr>
        <w:tc>
          <w:tcPr>
            <w:tcW w:w="4050" w:type="dxa"/>
          </w:tcPr>
          <w:p w14:paraId="278ECD17" w14:textId="77777777" w:rsidR="004A6325" w:rsidRPr="0061158D" w:rsidRDefault="004A6325" w:rsidP="00F95A81">
            <w:pPr>
              <w:rPr>
                <w:rFonts w:ascii="Times New Roman" w:hAnsi="Times New Roman" w:cs="Times New Roman"/>
                <w:color w:val="auto"/>
                <w:lang w:val="en-GB" w:eastAsia="it-IT"/>
              </w:rPr>
            </w:pPr>
          </w:p>
          <w:p w14:paraId="2C5EB8C2" w14:textId="77777777" w:rsidR="004A6325" w:rsidRPr="0061158D" w:rsidRDefault="004A6325" w:rsidP="00F95A81">
            <w:pPr>
              <w:rPr>
                <w:rFonts w:ascii="Times New Roman" w:hAnsi="Times New Roman" w:cs="Times New Roman"/>
                <w:color w:val="auto"/>
                <w:lang w:val="en-GB" w:eastAsia="it-IT"/>
              </w:rPr>
            </w:pPr>
            <w:r w:rsidRPr="0061158D">
              <w:rPr>
                <w:rFonts w:ascii="Times New Roman" w:hAnsi="Times New Roman" w:cs="Times New Roman"/>
                <w:color w:val="auto"/>
                <w:lang w:val="en-GB" w:eastAsia="it-IT"/>
              </w:rPr>
              <w:t>Equity in health with a special focus on gender inequities in Bangladesh</w:t>
            </w:r>
          </w:p>
        </w:tc>
        <w:tc>
          <w:tcPr>
            <w:tcW w:w="1530" w:type="dxa"/>
          </w:tcPr>
          <w:p w14:paraId="48E2B64E" w14:textId="77777777" w:rsidR="004A6325" w:rsidRPr="0061158D" w:rsidRDefault="004A6325" w:rsidP="00F95A81">
            <w:pPr>
              <w:pStyle w:val="titleparagraph"/>
              <w:jc w:val="center"/>
              <w:rPr>
                <w:rFonts w:ascii="Times New Roman" w:hAnsi="Times New Roman" w:cs="Times New Roman"/>
                <w:sz w:val="22"/>
                <w:szCs w:val="22"/>
              </w:rPr>
            </w:pPr>
            <w:r w:rsidRPr="0061158D">
              <w:rPr>
                <w:rFonts w:ascii="Times New Roman" w:hAnsi="Times New Roman" w:cs="Times New Roman"/>
                <w:b w:val="0"/>
                <w:color w:val="auto"/>
                <w:sz w:val="22"/>
                <w:szCs w:val="22"/>
              </w:rPr>
              <w:t>Health Systems Expert</w:t>
            </w:r>
          </w:p>
        </w:tc>
        <w:tc>
          <w:tcPr>
            <w:tcW w:w="1260" w:type="dxa"/>
          </w:tcPr>
          <w:p w14:paraId="3C78A148" w14:textId="77777777" w:rsidR="004A6325" w:rsidRPr="0061158D" w:rsidRDefault="004A6325" w:rsidP="00F95A81">
            <w:pPr>
              <w:pStyle w:val="titleparagraph"/>
              <w:jc w:val="center"/>
              <w:rPr>
                <w:rFonts w:ascii="Times New Roman" w:hAnsi="Times New Roman" w:cs="Times New Roman"/>
                <w:b w:val="0"/>
                <w:sz w:val="22"/>
                <w:szCs w:val="22"/>
              </w:rPr>
            </w:pPr>
            <w:r w:rsidRPr="0061158D">
              <w:rPr>
                <w:rFonts w:ascii="Times New Roman" w:hAnsi="Times New Roman" w:cs="Times New Roman"/>
                <w:b w:val="0"/>
                <w:color w:val="auto"/>
                <w:sz w:val="22"/>
                <w:szCs w:val="22"/>
              </w:rPr>
              <w:t>2019</w:t>
            </w:r>
          </w:p>
        </w:tc>
        <w:tc>
          <w:tcPr>
            <w:tcW w:w="2430" w:type="dxa"/>
          </w:tcPr>
          <w:p w14:paraId="7AD023EA" w14:textId="77777777" w:rsidR="004A6325" w:rsidRPr="0061158D" w:rsidRDefault="004A6325" w:rsidP="00F95A81">
            <w:pPr>
              <w:pStyle w:val="titleparagraph"/>
              <w:spacing w:after="120"/>
              <w:jc w:val="center"/>
              <w:rPr>
                <w:rFonts w:ascii="Times New Roman" w:hAnsi="Times New Roman" w:cs="Times New Roman"/>
                <w:b w:val="0"/>
                <w:color w:val="auto"/>
                <w:sz w:val="22"/>
                <w:szCs w:val="22"/>
                <w:lang w:val="en-GB" w:eastAsia="it-IT"/>
              </w:rPr>
            </w:pPr>
            <w:r w:rsidRPr="0061158D">
              <w:rPr>
                <w:rFonts w:ascii="Times New Roman" w:hAnsi="Times New Roman" w:cs="Times New Roman"/>
                <w:b w:val="0"/>
                <w:color w:val="auto"/>
                <w:sz w:val="22"/>
                <w:szCs w:val="22"/>
                <w:lang w:val="en-GB" w:eastAsia="it-IT"/>
              </w:rPr>
              <w:t>GNSPU, Health Services Division, Ministry of Health and Family Welfare, Government of People’s Republic of Bangladesh</w:t>
            </w:r>
          </w:p>
        </w:tc>
      </w:tr>
      <w:tr w:rsidR="004A6325" w:rsidRPr="0061158D" w14:paraId="54F5BF44" w14:textId="77777777" w:rsidTr="003C78F6">
        <w:trPr>
          <w:trHeight w:val="1358"/>
        </w:trPr>
        <w:tc>
          <w:tcPr>
            <w:tcW w:w="4050" w:type="dxa"/>
          </w:tcPr>
          <w:p w14:paraId="5195D9E6" w14:textId="77777777" w:rsidR="004A6325" w:rsidRPr="0061158D" w:rsidRDefault="004A6325" w:rsidP="00F95A81">
            <w:pPr>
              <w:rPr>
                <w:rFonts w:ascii="Times New Roman" w:hAnsi="Times New Roman" w:cs="Times New Roman"/>
                <w:color w:val="auto"/>
                <w:lang w:val="en-GB" w:eastAsia="it-IT"/>
              </w:rPr>
            </w:pPr>
            <w:r w:rsidRPr="0061158D">
              <w:rPr>
                <w:rFonts w:ascii="Times New Roman" w:hAnsi="Times New Roman" w:cs="Times New Roman"/>
                <w:color w:val="auto"/>
                <w:lang w:val="en-GB"/>
              </w:rPr>
              <w:t>Costing of selected services and premium calculation for the implementation of SSK Social Health Protection Scheme, Bangladesh</w:t>
            </w:r>
          </w:p>
        </w:tc>
        <w:tc>
          <w:tcPr>
            <w:tcW w:w="1530" w:type="dxa"/>
          </w:tcPr>
          <w:p w14:paraId="7CD5305B" w14:textId="77777777" w:rsidR="004A6325" w:rsidRPr="0061158D" w:rsidRDefault="004A6325" w:rsidP="00F95A81">
            <w:pPr>
              <w:pStyle w:val="titleparagraph"/>
              <w:jc w:val="center"/>
              <w:rPr>
                <w:rFonts w:ascii="Times New Roman" w:hAnsi="Times New Roman" w:cs="Times New Roman"/>
                <w:b w:val="0"/>
                <w:sz w:val="22"/>
                <w:szCs w:val="22"/>
              </w:rPr>
            </w:pPr>
            <w:r w:rsidRPr="0061158D">
              <w:rPr>
                <w:rFonts w:ascii="Times New Roman" w:hAnsi="Times New Roman" w:cs="Times New Roman"/>
                <w:b w:val="0"/>
                <w:color w:val="auto"/>
                <w:sz w:val="22"/>
                <w:szCs w:val="22"/>
                <w:lang w:val="en-GB"/>
              </w:rPr>
              <w:t>Public Health Specialist</w:t>
            </w:r>
          </w:p>
        </w:tc>
        <w:tc>
          <w:tcPr>
            <w:tcW w:w="1260" w:type="dxa"/>
          </w:tcPr>
          <w:p w14:paraId="19AD112A" w14:textId="77777777" w:rsidR="004A6325" w:rsidRPr="0061158D" w:rsidRDefault="004A6325" w:rsidP="00F95A81">
            <w:pPr>
              <w:pStyle w:val="titleparagraph"/>
              <w:jc w:val="center"/>
              <w:rPr>
                <w:rFonts w:ascii="Times New Roman" w:hAnsi="Times New Roman" w:cs="Times New Roman"/>
                <w:b w:val="0"/>
                <w:sz w:val="22"/>
                <w:szCs w:val="22"/>
              </w:rPr>
            </w:pPr>
            <w:r w:rsidRPr="0061158D">
              <w:rPr>
                <w:rFonts w:ascii="Times New Roman" w:hAnsi="Times New Roman" w:cs="Times New Roman"/>
                <w:b w:val="0"/>
                <w:color w:val="auto"/>
                <w:sz w:val="22"/>
                <w:szCs w:val="22"/>
              </w:rPr>
              <w:t>2018</w:t>
            </w:r>
          </w:p>
        </w:tc>
        <w:tc>
          <w:tcPr>
            <w:tcW w:w="2430" w:type="dxa"/>
          </w:tcPr>
          <w:p w14:paraId="1F7846B6" w14:textId="77777777" w:rsidR="004A6325" w:rsidRPr="0061158D" w:rsidRDefault="004A6325" w:rsidP="00F95A81">
            <w:pPr>
              <w:rPr>
                <w:rFonts w:ascii="Times New Roman" w:hAnsi="Times New Roman" w:cs="Times New Roman"/>
                <w:color w:val="auto"/>
                <w:lang w:val="en-GB" w:eastAsia="it-IT"/>
              </w:rPr>
            </w:pPr>
          </w:p>
          <w:p w14:paraId="643D6E69" w14:textId="77777777" w:rsidR="004A6325" w:rsidRPr="0061158D" w:rsidRDefault="004A6325" w:rsidP="00F95A81">
            <w:pPr>
              <w:rPr>
                <w:rFonts w:ascii="Times New Roman" w:hAnsi="Times New Roman" w:cs="Times New Roman"/>
                <w:color w:val="auto"/>
                <w:lang w:val="en-GB" w:eastAsia="it-IT"/>
              </w:rPr>
            </w:pPr>
            <w:r w:rsidRPr="0061158D">
              <w:rPr>
                <w:rFonts w:ascii="Times New Roman" w:hAnsi="Times New Roman" w:cs="Times New Roman"/>
                <w:color w:val="auto"/>
                <w:lang w:val="en-GB" w:eastAsia="it-IT"/>
              </w:rPr>
              <w:t>Oxford Policy Management, U.K.</w:t>
            </w:r>
          </w:p>
          <w:p w14:paraId="23C19820" w14:textId="77777777" w:rsidR="004A6325" w:rsidRPr="0061158D" w:rsidRDefault="004A6325" w:rsidP="00F95A81">
            <w:pPr>
              <w:pStyle w:val="titleparagraph"/>
              <w:rPr>
                <w:rFonts w:ascii="Times New Roman" w:hAnsi="Times New Roman" w:cs="Times New Roman"/>
                <w:sz w:val="22"/>
                <w:szCs w:val="22"/>
              </w:rPr>
            </w:pPr>
          </w:p>
        </w:tc>
      </w:tr>
      <w:tr w:rsidR="004A6325" w:rsidRPr="0061158D" w14:paraId="638D3AC4" w14:textId="77777777" w:rsidTr="003C78F6">
        <w:trPr>
          <w:trHeight w:val="1043"/>
        </w:trPr>
        <w:tc>
          <w:tcPr>
            <w:tcW w:w="4050" w:type="dxa"/>
          </w:tcPr>
          <w:p w14:paraId="72B78405" w14:textId="77777777" w:rsidR="004A6325" w:rsidRPr="0061158D" w:rsidRDefault="004A6325" w:rsidP="00F95A81">
            <w:pPr>
              <w:rPr>
                <w:rFonts w:ascii="Times New Roman" w:hAnsi="Times New Roman" w:cs="Times New Roman"/>
                <w:bCs/>
                <w:color w:val="auto"/>
                <w:lang w:val="en-GB"/>
              </w:rPr>
            </w:pPr>
            <w:r w:rsidRPr="0061158D">
              <w:rPr>
                <w:rFonts w:ascii="Times New Roman" w:hAnsi="Times New Roman" w:cs="Times New Roman"/>
                <w:bCs/>
                <w:color w:val="auto"/>
                <w:lang w:val="en-GB"/>
              </w:rPr>
              <w:t>Analysing the barriers towards achieving Universal Health Coverage in Bangladesh</w:t>
            </w:r>
          </w:p>
        </w:tc>
        <w:tc>
          <w:tcPr>
            <w:tcW w:w="1530" w:type="dxa"/>
          </w:tcPr>
          <w:p w14:paraId="05509860" w14:textId="77777777" w:rsidR="004A6325" w:rsidRPr="0061158D" w:rsidRDefault="004A6325" w:rsidP="00F95A81">
            <w:pPr>
              <w:pStyle w:val="titleparagraph"/>
              <w:jc w:val="center"/>
              <w:rPr>
                <w:rFonts w:ascii="Times New Roman" w:hAnsi="Times New Roman" w:cs="Times New Roman"/>
                <w:b w:val="0"/>
                <w:color w:val="auto"/>
                <w:sz w:val="22"/>
                <w:szCs w:val="22"/>
              </w:rPr>
            </w:pPr>
            <w:r w:rsidRPr="0061158D">
              <w:rPr>
                <w:rFonts w:ascii="Times New Roman" w:hAnsi="Times New Roman" w:cs="Times New Roman"/>
                <w:b w:val="0"/>
                <w:color w:val="auto"/>
                <w:sz w:val="22"/>
                <w:szCs w:val="22"/>
              </w:rPr>
              <w:t>MSc Dissertation</w:t>
            </w:r>
          </w:p>
        </w:tc>
        <w:tc>
          <w:tcPr>
            <w:tcW w:w="1260" w:type="dxa"/>
          </w:tcPr>
          <w:p w14:paraId="7FF2455B" w14:textId="77777777" w:rsidR="004A6325" w:rsidRPr="0061158D" w:rsidRDefault="004A6325" w:rsidP="00F95A81">
            <w:pPr>
              <w:pStyle w:val="titleparagraph"/>
              <w:jc w:val="center"/>
              <w:rPr>
                <w:rFonts w:ascii="Times New Roman" w:hAnsi="Times New Roman" w:cs="Times New Roman"/>
                <w:b w:val="0"/>
                <w:color w:val="auto"/>
                <w:sz w:val="22"/>
                <w:szCs w:val="22"/>
              </w:rPr>
            </w:pPr>
            <w:r w:rsidRPr="0061158D">
              <w:rPr>
                <w:rFonts w:ascii="Times New Roman" w:hAnsi="Times New Roman" w:cs="Times New Roman"/>
                <w:b w:val="0"/>
                <w:color w:val="auto"/>
                <w:sz w:val="22"/>
                <w:szCs w:val="22"/>
              </w:rPr>
              <w:t>2017</w:t>
            </w:r>
          </w:p>
        </w:tc>
        <w:tc>
          <w:tcPr>
            <w:tcW w:w="2430" w:type="dxa"/>
          </w:tcPr>
          <w:p w14:paraId="0C5BB3E4" w14:textId="77777777" w:rsidR="004A6325" w:rsidRPr="0061158D" w:rsidRDefault="004A6325" w:rsidP="00F95A81">
            <w:pPr>
              <w:rPr>
                <w:rFonts w:ascii="Times New Roman" w:eastAsia="Calibri" w:hAnsi="Times New Roman" w:cs="Times New Roman"/>
                <w:color w:val="auto"/>
                <w:lang w:eastAsia="it-IT"/>
              </w:rPr>
            </w:pPr>
          </w:p>
          <w:p w14:paraId="3510E0CF" w14:textId="77777777" w:rsidR="004A6325" w:rsidRPr="0061158D" w:rsidRDefault="004A6325" w:rsidP="00F95A81">
            <w:pPr>
              <w:rPr>
                <w:rFonts w:ascii="Times New Roman" w:hAnsi="Times New Roman" w:cs="Times New Roman"/>
                <w:color w:val="auto"/>
                <w:lang w:eastAsia="it-IT"/>
              </w:rPr>
            </w:pPr>
            <w:r w:rsidRPr="0061158D">
              <w:rPr>
                <w:rFonts w:ascii="Times New Roman" w:eastAsia="Calibri" w:hAnsi="Times New Roman" w:cs="Times New Roman"/>
                <w:color w:val="auto"/>
                <w:lang w:eastAsia="it-IT"/>
              </w:rPr>
              <w:t>Not Applicable</w:t>
            </w:r>
          </w:p>
        </w:tc>
      </w:tr>
      <w:tr w:rsidR="004A6325" w:rsidRPr="0061158D" w14:paraId="0574A378" w14:textId="77777777" w:rsidTr="003C78F6">
        <w:trPr>
          <w:trHeight w:val="872"/>
        </w:trPr>
        <w:tc>
          <w:tcPr>
            <w:tcW w:w="4050" w:type="dxa"/>
          </w:tcPr>
          <w:p w14:paraId="3C145BAD" w14:textId="77777777" w:rsidR="004A6325" w:rsidRPr="0061158D" w:rsidRDefault="004A6325" w:rsidP="00F95A81">
            <w:pPr>
              <w:rPr>
                <w:rFonts w:ascii="Times New Roman" w:hAnsi="Times New Roman" w:cs="Times New Roman"/>
                <w:bCs/>
              </w:rPr>
            </w:pPr>
            <w:r w:rsidRPr="0061158D">
              <w:rPr>
                <w:rFonts w:ascii="Times New Roman" w:hAnsi="Times New Roman" w:cs="Times New Roman"/>
                <w:bCs/>
                <w:color w:val="auto"/>
              </w:rPr>
              <w:lastRenderedPageBreak/>
              <w:t>Food and micronutrient status and epigenetic changes in the etiology of stunting</w:t>
            </w:r>
          </w:p>
        </w:tc>
        <w:tc>
          <w:tcPr>
            <w:tcW w:w="1530" w:type="dxa"/>
          </w:tcPr>
          <w:p w14:paraId="740DD9F4" w14:textId="77777777" w:rsidR="004A6325" w:rsidRPr="0061158D" w:rsidRDefault="004A6325" w:rsidP="00F95A81">
            <w:pPr>
              <w:pStyle w:val="titleparagraph"/>
              <w:jc w:val="center"/>
              <w:rPr>
                <w:rFonts w:ascii="Times New Roman" w:hAnsi="Times New Roman" w:cs="Times New Roman"/>
                <w:b w:val="0"/>
                <w:color w:val="auto"/>
                <w:sz w:val="22"/>
                <w:szCs w:val="22"/>
              </w:rPr>
            </w:pPr>
            <w:r w:rsidRPr="0061158D">
              <w:rPr>
                <w:rFonts w:ascii="Times New Roman" w:hAnsi="Times New Roman" w:cs="Times New Roman"/>
                <w:b w:val="0"/>
                <w:color w:val="auto"/>
                <w:sz w:val="22"/>
                <w:szCs w:val="22"/>
              </w:rPr>
              <w:t>Co-investigator</w:t>
            </w:r>
          </w:p>
        </w:tc>
        <w:tc>
          <w:tcPr>
            <w:tcW w:w="1260" w:type="dxa"/>
          </w:tcPr>
          <w:p w14:paraId="526F6B3D" w14:textId="77777777" w:rsidR="004A6325" w:rsidRPr="0061158D" w:rsidRDefault="004A6325" w:rsidP="00F95A81">
            <w:pPr>
              <w:pStyle w:val="titleparagraph"/>
              <w:jc w:val="center"/>
              <w:rPr>
                <w:rFonts w:ascii="Times New Roman" w:hAnsi="Times New Roman" w:cs="Times New Roman"/>
                <w:b w:val="0"/>
                <w:color w:val="auto"/>
                <w:sz w:val="22"/>
                <w:szCs w:val="22"/>
              </w:rPr>
            </w:pPr>
            <w:r w:rsidRPr="0061158D">
              <w:rPr>
                <w:rFonts w:ascii="Times New Roman" w:hAnsi="Times New Roman" w:cs="Times New Roman"/>
                <w:b w:val="0"/>
                <w:color w:val="auto"/>
                <w:sz w:val="22"/>
                <w:szCs w:val="22"/>
              </w:rPr>
              <w:t>2015-16</w:t>
            </w:r>
          </w:p>
        </w:tc>
        <w:tc>
          <w:tcPr>
            <w:tcW w:w="2430" w:type="dxa"/>
          </w:tcPr>
          <w:p w14:paraId="1771D7E8" w14:textId="77777777" w:rsidR="004A6325" w:rsidRPr="0061158D" w:rsidRDefault="004A6325" w:rsidP="00F95A81">
            <w:pPr>
              <w:spacing w:line="276" w:lineRule="auto"/>
              <w:rPr>
                <w:rFonts w:ascii="Times New Roman" w:eastAsia="Calibri" w:hAnsi="Times New Roman" w:cs="Times New Roman"/>
                <w:color w:val="auto"/>
                <w:lang w:eastAsia="it-IT"/>
              </w:rPr>
            </w:pPr>
            <w:r w:rsidRPr="0061158D">
              <w:rPr>
                <w:rFonts w:ascii="Times New Roman" w:eastAsia="Calibri" w:hAnsi="Times New Roman" w:cs="Times New Roman"/>
                <w:color w:val="auto"/>
                <w:lang w:eastAsia="it-IT"/>
              </w:rPr>
              <w:t>Swedish International Development Agency (SIDA)</w:t>
            </w:r>
          </w:p>
        </w:tc>
      </w:tr>
    </w:tbl>
    <w:p w14:paraId="08EDADAD" w14:textId="77777777" w:rsidR="00583F17" w:rsidRPr="00DE786E" w:rsidRDefault="00583F17" w:rsidP="009A58D5">
      <w:pPr>
        <w:pStyle w:val="liste"/>
        <w:numPr>
          <w:ilvl w:val="0"/>
          <w:numId w:val="0"/>
        </w:numPr>
        <w:rPr>
          <w:rFonts w:ascii="Times New Roman" w:hAnsi="Times New Roman" w:cs="Times New Roman"/>
          <w:color w:val="auto"/>
          <w:sz w:val="24"/>
          <w:szCs w:val="24"/>
          <w:lang w:eastAsia="en-GB"/>
        </w:rPr>
      </w:pPr>
    </w:p>
    <w:p w14:paraId="4364129C" w14:textId="77777777" w:rsidR="006E3B26" w:rsidRPr="00DE786E" w:rsidRDefault="006E3B26" w:rsidP="006E3B26">
      <w:pPr>
        <w:pStyle w:val="titleparagraph"/>
        <w:rPr>
          <w:rFonts w:ascii="Times New Roman" w:hAnsi="Times New Roman" w:cs="Times New Roman"/>
          <w:sz w:val="24"/>
          <w:szCs w:val="24"/>
        </w:rPr>
      </w:pPr>
      <w:r w:rsidRPr="00B8082A">
        <w:rPr>
          <w:rFonts w:ascii="Times New Roman" w:hAnsi="Times New Roman" w:cs="Times New Roman"/>
          <w:sz w:val="28"/>
          <w:szCs w:val="24"/>
        </w:rPr>
        <w:t>Merits and Awards</w:t>
      </w:r>
      <w:r w:rsidR="000A54C0">
        <w:rPr>
          <w:rFonts w:ascii="Times New Roman" w:hAnsi="Times New Roman" w:cs="Times New Roman"/>
          <w:sz w:val="24"/>
          <w:szCs w:val="24"/>
        </w:rPr>
        <w:pict w14:anchorId="2C6C2986">
          <v:rect id="_x0000_i1032" style="width:451.3pt;height:4pt;mso-position-vertical:absolute" o:hralign="center" o:hrstd="t" o:hrnoshade="t" o:hr="t" fillcolor="#599ad1" stroked="f"/>
        </w:pict>
      </w:r>
    </w:p>
    <w:p w14:paraId="712ACD46" w14:textId="77777777" w:rsidR="009B6764" w:rsidRDefault="006E3B26" w:rsidP="006E3B26">
      <w:pPr>
        <w:pStyle w:val="titleparagraph"/>
        <w:numPr>
          <w:ilvl w:val="0"/>
          <w:numId w:val="17"/>
        </w:numPr>
        <w:rPr>
          <w:rFonts w:ascii="Times New Roman" w:hAnsi="Times New Roman" w:cs="Times New Roman"/>
          <w:b w:val="0"/>
          <w:color w:val="auto"/>
          <w:sz w:val="24"/>
          <w:szCs w:val="24"/>
        </w:rPr>
      </w:pPr>
      <w:r w:rsidRPr="006E3B26">
        <w:rPr>
          <w:rFonts w:ascii="Times New Roman" w:hAnsi="Times New Roman" w:cs="Times New Roman"/>
          <w:b w:val="0"/>
          <w:color w:val="auto"/>
          <w:sz w:val="24"/>
          <w:szCs w:val="24"/>
        </w:rPr>
        <w:t>Recipient of Commonwealth Shared Scholarship during 2016-17 session, awarded by the Commonwealth Scholarship Commission (CSC) in the UK to study Master’s at University College London (UCL).</w:t>
      </w:r>
    </w:p>
    <w:p w14:paraId="1211F822" w14:textId="77777777" w:rsidR="006E3B26" w:rsidRPr="004A6325" w:rsidRDefault="006E3B26" w:rsidP="006E3B26">
      <w:pPr>
        <w:pStyle w:val="ListParagraph"/>
        <w:numPr>
          <w:ilvl w:val="0"/>
          <w:numId w:val="17"/>
        </w:numPr>
        <w:jc w:val="both"/>
        <w:rPr>
          <w:color w:val="auto"/>
          <w:lang w:eastAsia="en-GB"/>
        </w:rPr>
      </w:pPr>
      <w:r w:rsidRPr="004A6325">
        <w:rPr>
          <w:color w:val="auto"/>
          <w:lang w:eastAsia="en-GB"/>
        </w:rPr>
        <w:t>Being award</w:t>
      </w:r>
      <w:r w:rsidR="004051D2" w:rsidRPr="004A6325">
        <w:rPr>
          <w:color w:val="auto"/>
          <w:lang w:eastAsia="en-GB"/>
        </w:rPr>
        <w:t xml:space="preserve">ed the role of ‘Flag-bearer’ of </w:t>
      </w:r>
      <w:r w:rsidRPr="004A6325">
        <w:rPr>
          <w:color w:val="auto"/>
          <w:lang w:eastAsia="en-GB"/>
        </w:rPr>
        <w:t>Bangladesh by the High Commission Office of Bangladesh in the United Kingdom to represent Bangladesh during the ‘Commonwealth</w:t>
      </w:r>
      <w:r w:rsidR="004051D2" w:rsidRPr="004A6325">
        <w:rPr>
          <w:color w:val="auto"/>
          <w:lang w:eastAsia="en-GB"/>
        </w:rPr>
        <w:t xml:space="preserve"> Day 2017’ ceremony held at </w:t>
      </w:r>
      <w:r w:rsidRPr="004A6325">
        <w:rPr>
          <w:color w:val="auto"/>
          <w:lang w:eastAsia="en-GB"/>
        </w:rPr>
        <w:t>Westminster Abbey</w:t>
      </w:r>
      <w:r w:rsidR="004051D2" w:rsidRPr="004A6325">
        <w:rPr>
          <w:color w:val="auto"/>
          <w:lang w:eastAsia="en-GB"/>
        </w:rPr>
        <w:t>, London</w:t>
      </w:r>
      <w:r w:rsidRPr="004A6325">
        <w:rPr>
          <w:color w:val="auto"/>
          <w:lang w:eastAsia="en-GB"/>
        </w:rPr>
        <w:t xml:space="preserve"> in the presence of HM the Queen of England.</w:t>
      </w:r>
    </w:p>
    <w:p w14:paraId="5668F403" w14:textId="77777777" w:rsidR="000D1AF8" w:rsidRDefault="000D1AF8" w:rsidP="000D1AF8">
      <w:pPr>
        <w:pStyle w:val="ListParagraph"/>
        <w:jc w:val="both"/>
        <w:rPr>
          <w:lang w:eastAsia="en-GB"/>
        </w:rPr>
      </w:pPr>
    </w:p>
    <w:p w14:paraId="1365F1C2" w14:textId="77777777" w:rsidR="000D1AF8" w:rsidRPr="00DE786E" w:rsidRDefault="000D1AF8" w:rsidP="000D1AF8">
      <w:pPr>
        <w:pStyle w:val="titleparagraph"/>
        <w:rPr>
          <w:rFonts w:ascii="Times New Roman" w:hAnsi="Times New Roman" w:cs="Times New Roman"/>
          <w:sz w:val="24"/>
          <w:szCs w:val="24"/>
        </w:rPr>
      </w:pPr>
      <w:r w:rsidRPr="00B8082A">
        <w:rPr>
          <w:rFonts w:ascii="Times New Roman" w:hAnsi="Times New Roman" w:cs="Times New Roman"/>
          <w:sz w:val="28"/>
          <w:szCs w:val="24"/>
        </w:rPr>
        <w:t>Workshops and Training Programs</w:t>
      </w:r>
      <w:r w:rsidR="000A54C0">
        <w:rPr>
          <w:rFonts w:ascii="Times New Roman" w:hAnsi="Times New Roman" w:cs="Times New Roman"/>
          <w:sz w:val="24"/>
          <w:szCs w:val="24"/>
        </w:rPr>
        <w:pict w14:anchorId="4C81CD39">
          <v:rect id="_x0000_i1033" style="width:451.3pt;height:4pt;mso-position-vertical:absolute" o:hralign="center" o:hrstd="t" o:hrnoshade="t" o:hr="t" fillcolor="#599ad1" stroked="f"/>
        </w:pict>
      </w:r>
    </w:p>
    <w:p w14:paraId="48F84AB6" w14:textId="77777777" w:rsidR="000D1AF8" w:rsidRPr="004A6325" w:rsidRDefault="000D1AF8" w:rsidP="000D1AF8">
      <w:pPr>
        <w:jc w:val="both"/>
        <w:rPr>
          <w:color w:val="auto"/>
          <w:lang w:eastAsia="en-GB"/>
        </w:rPr>
      </w:pPr>
    </w:p>
    <w:p w14:paraId="218F0A1B" w14:textId="642308EA" w:rsidR="00A71AD8" w:rsidRPr="00441998" w:rsidRDefault="00A71AD8" w:rsidP="00A71AD8">
      <w:pPr>
        <w:pStyle w:val="ListParagraph"/>
        <w:numPr>
          <w:ilvl w:val="0"/>
          <w:numId w:val="20"/>
        </w:numPr>
        <w:jc w:val="both"/>
        <w:rPr>
          <w:color w:val="auto"/>
          <w:lang w:val="en-US" w:eastAsia="en-GB"/>
        </w:rPr>
      </w:pPr>
      <w:r>
        <w:rPr>
          <w:color w:val="auto"/>
          <w:lang w:val="en-US" w:eastAsia="en-GB"/>
        </w:rPr>
        <w:t xml:space="preserve">Participated in </w:t>
      </w:r>
      <w:r w:rsidRPr="00441998">
        <w:rPr>
          <w:bCs/>
          <w:color w:val="auto"/>
          <w:lang w:val="en-US" w:eastAsia="en-GB"/>
        </w:rPr>
        <w:t xml:space="preserve">Cambridge Advanced Short Course on </w:t>
      </w:r>
      <w:r w:rsidR="003C78F6">
        <w:rPr>
          <w:bCs/>
          <w:color w:val="auto"/>
          <w:lang w:val="en-US" w:eastAsia="en-GB"/>
        </w:rPr>
        <w:t>‘</w:t>
      </w:r>
      <w:r w:rsidRPr="00441998">
        <w:rPr>
          <w:bCs/>
          <w:color w:val="auto"/>
          <w:lang w:val="en-US" w:eastAsia="en-GB"/>
        </w:rPr>
        <w:t>Chronic Non-Communicable Disease Epidemiology</w:t>
      </w:r>
      <w:r w:rsidR="003C78F6">
        <w:rPr>
          <w:bCs/>
          <w:color w:val="auto"/>
          <w:lang w:val="en-US" w:eastAsia="en-GB"/>
        </w:rPr>
        <w:t>’</w:t>
      </w:r>
      <w:r>
        <w:rPr>
          <w:bCs/>
          <w:color w:val="auto"/>
          <w:lang w:val="en-US" w:eastAsia="en-GB"/>
        </w:rPr>
        <w:t xml:space="preserve"> conducted by University of Cambridge</w:t>
      </w:r>
      <w:r w:rsidR="003C78F6">
        <w:rPr>
          <w:bCs/>
          <w:color w:val="auto"/>
          <w:lang w:val="en-US" w:eastAsia="en-GB"/>
        </w:rPr>
        <w:t xml:space="preserve"> in collaboration with IEDCR</w:t>
      </w:r>
      <w:r>
        <w:rPr>
          <w:bCs/>
          <w:color w:val="auto"/>
          <w:lang w:val="en-US" w:eastAsia="en-GB"/>
        </w:rPr>
        <w:t>, held in Bangladesh in February 2020.</w:t>
      </w:r>
    </w:p>
    <w:p w14:paraId="7856FA89" w14:textId="77777777" w:rsidR="006E3B26" w:rsidRPr="004A6325" w:rsidRDefault="009A58D5" w:rsidP="009A58D5">
      <w:pPr>
        <w:pStyle w:val="ListParagraph"/>
        <w:numPr>
          <w:ilvl w:val="0"/>
          <w:numId w:val="20"/>
        </w:numPr>
        <w:jc w:val="both"/>
        <w:rPr>
          <w:color w:val="auto"/>
          <w:lang w:eastAsia="en-GB"/>
        </w:rPr>
      </w:pPr>
      <w:r w:rsidRPr="004A6325">
        <w:rPr>
          <w:color w:val="auto"/>
          <w:lang w:eastAsia="en-GB"/>
        </w:rPr>
        <w:t>Participated in UNLEASH innovation lab 2017, held in Copenhagen, Denmark as one of the young leaders and SDG talents chosen from University College London.</w:t>
      </w:r>
    </w:p>
    <w:p w14:paraId="4BCFB132" w14:textId="79EFDA24" w:rsidR="002D3DE8" w:rsidRPr="003C78F6" w:rsidRDefault="009A58D5" w:rsidP="003C78F6">
      <w:pPr>
        <w:pStyle w:val="ListParagraph"/>
        <w:numPr>
          <w:ilvl w:val="0"/>
          <w:numId w:val="20"/>
        </w:numPr>
        <w:jc w:val="both"/>
        <w:rPr>
          <w:color w:val="auto"/>
          <w:lang w:eastAsia="en-GB"/>
        </w:rPr>
      </w:pPr>
      <w:r w:rsidRPr="004A6325">
        <w:rPr>
          <w:color w:val="auto"/>
          <w:lang w:eastAsia="en-GB"/>
        </w:rPr>
        <w:t>Attended a training workshop on Demographic Analysis conducted by the United States Census Bureau along with USAID in May 201</w:t>
      </w:r>
      <w:r w:rsidR="00010D7E" w:rsidRPr="004A6325">
        <w:rPr>
          <w:color w:val="auto"/>
          <w:lang w:eastAsia="en-GB"/>
        </w:rPr>
        <w:t>5</w:t>
      </w:r>
      <w:r w:rsidRPr="004A6325">
        <w:rPr>
          <w:color w:val="auto"/>
          <w:lang w:eastAsia="en-GB"/>
        </w:rPr>
        <w:t>, held in Dhaka, Bangladesh</w:t>
      </w:r>
    </w:p>
    <w:p w14:paraId="79CD9EC8" w14:textId="77777777" w:rsidR="002D3DE8" w:rsidRDefault="002D3DE8" w:rsidP="002D3DE8">
      <w:pPr>
        <w:pStyle w:val="ListParagraph"/>
        <w:jc w:val="both"/>
        <w:rPr>
          <w:lang w:eastAsia="en-GB"/>
        </w:rPr>
      </w:pPr>
    </w:p>
    <w:p w14:paraId="64C143AD" w14:textId="77777777" w:rsidR="00B8082A" w:rsidRPr="00E940E7" w:rsidRDefault="00B8082A" w:rsidP="00B8082A">
      <w:pPr>
        <w:pStyle w:val="titleparagraph"/>
        <w:rPr>
          <w:rFonts w:ascii="Times New Roman" w:hAnsi="Times New Roman" w:cs="Times New Roman"/>
          <w:sz w:val="28"/>
          <w:szCs w:val="24"/>
        </w:rPr>
      </w:pPr>
      <w:r w:rsidRPr="00E940E7">
        <w:rPr>
          <w:rFonts w:ascii="Times New Roman" w:hAnsi="Times New Roman" w:cs="Times New Roman"/>
          <w:sz w:val="28"/>
          <w:szCs w:val="24"/>
        </w:rPr>
        <w:t>Volunteering and Community Services</w:t>
      </w:r>
    </w:p>
    <w:p w14:paraId="654E3D4E" w14:textId="77777777" w:rsidR="00B8082A" w:rsidRPr="00DE786E" w:rsidRDefault="00B8082A" w:rsidP="00B8082A">
      <w:pPr>
        <w:rPr>
          <w:rFonts w:ascii="Times New Roman" w:hAnsi="Times New Roman" w:cs="Times New Roman"/>
          <w:sz w:val="24"/>
          <w:szCs w:val="24"/>
        </w:rPr>
      </w:pPr>
      <w:r>
        <w:rPr>
          <w:rFonts w:ascii="Times New Roman" w:hAnsi="Times New Roman" w:cs="Times New Roman"/>
          <w:sz w:val="24"/>
          <w:szCs w:val="24"/>
        </w:rPr>
        <w:pict w14:anchorId="201BC780">
          <v:rect id="_x0000_i1043" style="width:451.3pt;height:4pt;mso-position-vertical:absolute" o:hralign="center" o:hrstd="t" o:hrnoshade="t" o:hr="t" fillcolor="#599ad1" stroked="f"/>
        </w:pict>
      </w:r>
    </w:p>
    <w:tbl>
      <w:tblPr>
        <w:tblStyle w:val="TableGrid"/>
        <w:tblW w:w="0" w:type="auto"/>
        <w:tblInd w:w="-5" w:type="dxa"/>
        <w:tblLook w:val="04A0" w:firstRow="1" w:lastRow="0" w:firstColumn="1" w:lastColumn="0" w:noHBand="0" w:noVBand="1"/>
      </w:tblPr>
      <w:tblGrid>
        <w:gridCol w:w="1283"/>
        <w:gridCol w:w="3682"/>
        <w:gridCol w:w="1243"/>
        <w:gridCol w:w="2813"/>
      </w:tblGrid>
      <w:tr w:rsidR="00B8082A" w:rsidRPr="00DE786E" w14:paraId="3AACFB89" w14:textId="77777777" w:rsidTr="00AB0FAC">
        <w:tc>
          <w:tcPr>
            <w:tcW w:w="1283" w:type="dxa"/>
          </w:tcPr>
          <w:p w14:paraId="0592C40A" w14:textId="77777777" w:rsidR="00B8082A" w:rsidRPr="00DE786E" w:rsidRDefault="00B8082A" w:rsidP="00AB0FAC">
            <w:pPr>
              <w:pStyle w:val="NoSpacing"/>
              <w:rPr>
                <w:rFonts w:ascii="Times New Roman" w:hAnsi="Times New Roman" w:cs="Times New Roman"/>
                <w:b/>
                <w:color w:val="auto"/>
                <w:sz w:val="24"/>
                <w:szCs w:val="24"/>
              </w:rPr>
            </w:pPr>
            <w:r w:rsidRPr="00DE786E">
              <w:rPr>
                <w:rFonts w:ascii="Times New Roman" w:hAnsi="Times New Roman" w:cs="Times New Roman"/>
                <w:b/>
                <w:color w:val="auto"/>
                <w:sz w:val="24"/>
                <w:szCs w:val="24"/>
              </w:rPr>
              <w:t>Role</w:t>
            </w:r>
          </w:p>
        </w:tc>
        <w:tc>
          <w:tcPr>
            <w:tcW w:w="3682" w:type="dxa"/>
          </w:tcPr>
          <w:p w14:paraId="6A7759EB" w14:textId="77777777" w:rsidR="00B8082A" w:rsidRPr="00DE786E" w:rsidRDefault="00B8082A" w:rsidP="00AB0FAC">
            <w:pPr>
              <w:pStyle w:val="NoSpacing"/>
              <w:rPr>
                <w:rFonts w:ascii="Times New Roman" w:hAnsi="Times New Roman" w:cs="Times New Roman"/>
                <w:b/>
                <w:color w:val="auto"/>
                <w:sz w:val="24"/>
                <w:szCs w:val="24"/>
              </w:rPr>
            </w:pPr>
            <w:r w:rsidRPr="00DE786E">
              <w:rPr>
                <w:rFonts w:ascii="Times New Roman" w:hAnsi="Times New Roman" w:cs="Times New Roman"/>
                <w:b/>
                <w:color w:val="auto"/>
                <w:sz w:val="24"/>
                <w:szCs w:val="24"/>
              </w:rPr>
              <w:t>Institution</w:t>
            </w:r>
          </w:p>
        </w:tc>
        <w:tc>
          <w:tcPr>
            <w:tcW w:w="1155" w:type="dxa"/>
          </w:tcPr>
          <w:p w14:paraId="7FC1859A" w14:textId="77777777" w:rsidR="00B8082A" w:rsidRPr="00DE786E" w:rsidRDefault="00B8082A" w:rsidP="00AB0FAC">
            <w:pPr>
              <w:pStyle w:val="NoSpacing"/>
              <w:rPr>
                <w:rFonts w:ascii="Times New Roman" w:hAnsi="Times New Roman" w:cs="Times New Roman"/>
                <w:b/>
                <w:color w:val="auto"/>
                <w:sz w:val="24"/>
                <w:szCs w:val="24"/>
              </w:rPr>
            </w:pPr>
            <w:r w:rsidRPr="00DE786E">
              <w:rPr>
                <w:rFonts w:ascii="Times New Roman" w:hAnsi="Times New Roman" w:cs="Times New Roman"/>
                <w:b/>
                <w:color w:val="auto"/>
                <w:sz w:val="24"/>
                <w:szCs w:val="24"/>
              </w:rPr>
              <w:t>Years Active</w:t>
            </w:r>
          </w:p>
        </w:tc>
        <w:tc>
          <w:tcPr>
            <w:tcW w:w="2901" w:type="dxa"/>
          </w:tcPr>
          <w:p w14:paraId="3E2F611A" w14:textId="77777777" w:rsidR="00B8082A" w:rsidRPr="00DE786E" w:rsidRDefault="00B8082A" w:rsidP="00AB0FAC">
            <w:pPr>
              <w:pStyle w:val="NoSpacing"/>
              <w:rPr>
                <w:rFonts w:ascii="Times New Roman" w:hAnsi="Times New Roman" w:cs="Times New Roman"/>
                <w:b/>
                <w:color w:val="auto"/>
                <w:sz w:val="24"/>
                <w:szCs w:val="24"/>
              </w:rPr>
            </w:pPr>
            <w:r>
              <w:rPr>
                <w:rFonts w:ascii="Times New Roman" w:hAnsi="Times New Roman" w:cs="Times New Roman"/>
                <w:b/>
                <w:color w:val="auto"/>
                <w:sz w:val="24"/>
                <w:szCs w:val="24"/>
              </w:rPr>
              <w:t xml:space="preserve">Key </w:t>
            </w:r>
            <w:r w:rsidRPr="00DE786E">
              <w:rPr>
                <w:rFonts w:ascii="Times New Roman" w:hAnsi="Times New Roman" w:cs="Times New Roman"/>
                <w:b/>
                <w:color w:val="auto"/>
                <w:sz w:val="24"/>
                <w:szCs w:val="24"/>
              </w:rPr>
              <w:t>Responsibilities</w:t>
            </w:r>
          </w:p>
        </w:tc>
      </w:tr>
      <w:tr w:rsidR="00B8082A" w:rsidRPr="00DE786E" w14:paraId="676C4343" w14:textId="77777777" w:rsidTr="00AB0FAC">
        <w:tc>
          <w:tcPr>
            <w:tcW w:w="1283" w:type="dxa"/>
          </w:tcPr>
          <w:p w14:paraId="193A8F7D" w14:textId="77777777" w:rsidR="00B8082A" w:rsidRPr="00DE786E" w:rsidRDefault="00B8082A" w:rsidP="00AB0FAC">
            <w:pPr>
              <w:pStyle w:val="NoSpacing"/>
              <w:ind w:left="0"/>
              <w:rPr>
                <w:rFonts w:ascii="Times New Roman" w:hAnsi="Times New Roman" w:cs="Times New Roman"/>
                <w:color w:val="auto"/>
                <w:sz w:val="24"/>
                <w:szCs w:val="24"/>
              </w:rPr>
            </w:pPr>
            <w:r w:rsidRPr="00DE786E">
              <w:rPr>
                <w:rFonts w:ascii="Times New Roman" w:hAnsi="Times New Roman" w:cs="Times New Roman"/>
                <w:color w:val="auto"/>
                <w:sz w:val="24"/>
                <w:szCs w:val="24"/>
              </w:rPr>
              <w:t>Volunteer</w:t>
            </w:r>
          </w:p>
        </w:tc>
        <w:tc>
          <w:tcPr>
            <w:tcW w:w="3682" w:type="dxa"/>
          </w:tcPr>
          <w:p w14:paraId="769F6448" w14:textId="77777777" w:rsidR="00B8082A" w:rsidRPr="00DE786E" w:rsidRDefault="00B8082A" w:rsidP="00AB0FAC">
            <w:pPr>
              <w:pStyle w:val="NoSpacing"/>
              <w:ind w:left="0"/>
              <w:rPr>
                <w:rFonts w:ascii="Times New Roman" w:hAnsi="Times New Roman" w:cs="Times New Roman"/>
                <w:color w:val="auto"/>
                <w:sz w:val="24"/>
                <w:szCs w:val="24"/>
              </w:rPr>
            </w:pPr>
            <w:r w:rsidRPr="00DE786E">
              <w:rPr>
                <w:rFonts w:ascii="Times New Roman" w:hAnsi="Times New Roman" w:cs="Times New Roman"/>
                <w:color w:val="auto"/>
                <w:sz w:val="24"/>
                <w:szCs w:val="24"/>
              </w:rPr>
              <w:t xml:space="preserve">KEEN London                                                 </w:t>
            </w:r>
            <w:proofErr w:type="gramStart"/>
            <w:r w:rsidRPr="00DE786E">
              <w:rPr>
                <w:rFonts w:ascii="Times New Roman" w:hAnsi="Times New Roman" w:cs="Times New Roman"/>
                <w:color w:val="auto"/>
                <w:sz w:val="24"/>
                <w:szCs w:val="24"/>
              </w:rPr>
              <w:t xml:space="preserve">   (</w:t>
            </w:r>
            <w:proofErr w:type="gramEnd"/>
            <w:r w:rsidRPr="00DE786E">
              <w:rPr>
                <w:rFonts w:ascii="Times New Roman" w:hAnsi="Times New Roman" w:cs="Times New Roman"/>
                <w:color w:val="auto"/>
                <w:sz w:val="24"/>
                <w:szCs w:val="24"/>
              </w:rPr>
              <w:t>Website: www.keenlondon.org)</w:t>
            </w:r>
          </w:p>
        </w:tc>
        <w:tc>
          <w:tcPr>
            <w:tcW w:w="1155" w:type="dxa"/>
          </w:tcPr>
          <w:p w14:paraId="5BD70EFF" w14:textId="77777777" w:rsidR="00B8082A" w:rsidRPr="00DE786E" w:rsidRDefault="00B8082A" w:rsidP="00AB0FAC">
            <w:pPr>
              <w:pStyle w:val="NoSpacing"/>
              <w:ind w:left="0"/>
              <w:rPr>
                <w:rFonts w:ascii="Times New Roman" w:hAnsi="Times New Roman" w:cs="Times New Roman"/>
                <w:color w:val="auto"/>
                <w:sz w:val="24"/>
                <w:szCs w:val="24"/>
              </w:rPr>
            </w:pPr>
            <w:r w:rsidRPr="00DE786E">
              <w:rPr>
                <w:rFonts w:ascii="Times New Roman" w:hAnsi="Times New Roman" w:cs="Times New Roman"/>
                <w:color w:val="auto"/>
                <w:sz w:val="24"/>
                <w:szCs w:val="24"/>
              </w:rPr>
              <w:t>February 2017- October 2017</w:t>
            </w:r>
          </w:p>
        </w:tc>
        <w:tc>
          <w:tcPr>
            <w:tcW w:w="2901" w:type="dxa"/>
          </w:tcPr>
          <w:p w14:paraId="64673BC1" w14:textId="77777777" w:rsidR="00B8082A" w:rsidRPr="00DE786E" w:rsidRDefault="00B8082A" w:rsidP="00AB0FAC">
            <w:pPr>
              <w:pStyle w:val="NoSpacing"/>
              <w:ind w:left="0"/>
              <w:rPr>
                <w:rFonts w:ascii="Times New Roman" w:hAnsi="Times New Roman" w:cs="Times New Roman"/>
                <w:color w:val="auto"/>
                <w:sz w:val="24"/>
                <w:szCs w:val="24"/>
              </w:rPr>
            </w:pPr>
            <w:r>
              <w:rPr>
                <w:rFonts w:ascii="Times New Roman" w:hAnsi="Times New Roman" w:cs="Times New Roman"/>
                <w:color w:val="auto"/>
                <w:sz w:val="24"/>
                <w:szCs w:val="24"/>
              </w:rPr>
              <w:t>P</w:t>
            </w:r>
            <w:r w:rsidRPr="00E940E7">
              <w:rPr>
                <w:rFonts w:ascii="Times New Roman" w:hAnsi="Times New Roman" w:cs="Times New Roman"/>
                <w:color w:val="auto"/>
                <w:sz w:val="24"/>
                <w:szCs w:val="24"/>
              </w:rPr>
              <w:t xml:space="preserve">roviding one-to-one support at free sports and activity sessions for children with additional needs or disabilities. </w:t>
            </w:r>
            <w:r>
              <w:rPr>
                <w:rFonts w:ascii="Times New Roman" w:hAnsi="Times New Roman" w:cs="Times New Roman"/>
                <w:color w:val="auto"/>
                <w:sz w:val="24"/>
                <w:szCs w:val="24"/>
              </w:rPr>
              <w:t>A</w:t>
            </w:r>
            <w:r w:rsidRPr="00E940E7">
              <w:rPr>
                <w:rFonts w:ascii="Times New Roman" w:hAnsi="Times New Roman" w:cs="Times New Roman"/>
                <w:color w:val="auto"/>
                <w:sz w:val="24"/>
                <w:szCs w:val="24"/>
              </w:rPr>
              <w:t xml:space="preserve">ctively involved there in organizing and participating in the weekly sports sessions with the children. </w:t>
            </w:r>
            <w:r>
              <w:rPr>
                <w:rFonts w:ascii="Times New Roman" w:hAnsi="Times New Roman" w:cs="Times New Roman"/>
                <w:color w:val="auto"/>
                <w:sz w:val="24"/>
                <w:szCs w:val="24"/>
              </w:rPr>
              <w:t>V</w:t>
            </w:r>
            <w:r w:rsidRPr="00E940E7">
              <w:rPr>
                <w:rFonts w:ascii="Times New Roman" w:hAnsi="Times New Roman" w:cs="Times New Roman"/>
                <w:color w:val="auto"/>
                <w:sz w:val="24"/>
                <w:szCs w:val="24"/>
              </w:rPr>
              <w:t>olunteer</w:t>
            </w:r>
            <w:r>
              <w:rPr>
                <w:rFonts w:ascii="Times New Roman" w:hAnsi="Times New Roman" w:cs="Times New Roman"/>
                <w:color w:val="auto"/>
                <w:sz w:val="24"/>
                <w:szCs w:val="24"/>
              </w:rPr>
              <w:t>s</w:t>
            </w:r>
            <w:r w:rsidRPr="00E940E7">
              <w:rPr>
                <w:rFonts w:ascii="Times New Roman" w:hAnsi="Times New Roman" w:cs="Times New Roman"/>
                <w:color w:val="auto"/>
                <w:sz w:val="24"/>
                <w:szCs w:val="24"/>
              </w:rPr>
              <w:t xml:space="preserve"> would be assigned to </w:t>
            </w:r>
            <w:r>
              <w:rPr>
                <w:rFonts w:ascii="Times New Roman" w:hAnsi="Times New Roman" w:cs="Times New Roman"/>
                <w:color w:val="auto"/>
                <w:sz w:val="24"/>
                <w:szCs w:val="24"/>
              </w:rPr>
              <w:t xml:space="preserve">each </w:t>
            </w:r>
            <w:r w:rsidRPr="00E940E7">
              <w:rPr>
                <w:rFonts w:ascii="Times New Roman" w:hAnsi="Times New Roman" w:cs="Times New Roman"/>
                <w:color w:val="auto"/>
                <w:sz w:val="24"/>
                <w:szCs w:val="24"/>
              </w:rPr>
              <w:t>child to accompany and support them, attend to their needs and play with them throughout the sessions.</w:t>
            </w:r>
          </w:p>
        </w:tc>
      </w:tr>
      <w:tr w:rsidR="00B8082A" w:rsidRPr="00DE786E" w14:paraId="0992F5FA" w14:textId="77777777" w:rsidTr="00AB0FAC">
        <w:tc>
          <w:tcPr>
            <w:tcW w:w="1283" w:type="dxa"/>
          </w:tcPr>
          <w:p w14:paraId="3F5D4D9D" w14:textId="77777777" w:rsidR="00B8082A" w:rsidRPr="00DE786E" w:rsidRDefault="00B8082A" w:rsidP="00AB0FAC">
            <w:pPr>
              <w:pStyle w:val="NoSpacing"/>
              <w:ind w:left="0"/>
              <w:rPr>
                <w:rFonts w:ascii="Times New Roman" w:hAnsi="Times New Roman" w:cs="Times New Roman"/>
                <w:color w:val="auto"/>
                <w:sz w:val="24"/>
                <w:szCs w:val="24"/>
              </w:rPr>
            </w:pPr>
            <w:r>
              <w:rPr>
                <w:rFonts w:ascii="Times New Roman" w:hAnsi="Times New Roman" w:cs="Times New Roman"/>
                <w:color w:val="auto"/>
                <w:sz w:val="24"/>
                <w:szCs w:val="24"/>
              </w:rPr>
              <w:lastRenderedPageBreak/>
              <w:t>Committee member</w:t>
            </w:r>
          </w:p>
        </w:tc>
        <w:tc>
          <w:tcPr>
            <w:tcW w:w="3682" w:type="dxa"/>
          </w:tcPr>
          <w:p w14:paraId="79774591" w14:textId="77777777" w:rsidR="00B8082A" w:rsidRPr="00DE786E" w:rsidRDefault="00B8082A" w:rsidP="00AB0FAC">
            <w:pPr>
              <w:pStyle w:val="NoSpacing"/>
              <w:ind w:left="0"/>
              <w:rPr>
                <w:rFonts w:ascii="Times New Roman" w:hAnsi="Times New Roman" w:cs="Times New Roman"/>
                <w:color w:val="auto"/>
                <w:sz w:val="24"/>
                <w:szCs w:val="24"/>
              </w:rPr>
            </w:pPr>
            <w:r w:rsidRPr="00E940E7">
              <w:rPr>
                <w:rFonts w:ascii="Times New Roman" w:hAnsi="Times New Roman" w:cs="Times New Roman"/>
                <w:color w:val="auto"/>
                <w:sz w:val="24"/>
                <w:szCs w:val="24"/>
              </w:rPr>
              <w:t xml:space="preserve">UCL </w:t>
            </w:r>
            <w:proofErr w:type="spellStart"/>
            <w:r w:rsidRPr="00E940E7">
              <w:rPr>
                <w:rFonts w:ascii="Times New Roman" w:hAnsi="Times New Roman" w:cs="Times New Roman"/>
                <w:color w:val="auto"/>
                <w:sz w:val="24"/>
                <w:szCs w:val="24"/>
              </w:rPr>
              <w:t>H</w:t>
            </w:r>
            <w:r>
              <w:rPr>
                <w:rFonts w:ascii="Times New Roman" w:hAnsi="Times New Roman" w:cs="Times New Roman"/>
                <w:color w:val="auto"/>
                <w:sz w:val="24"/>
                <w:szCs w:val="24"/>
              </w:rPr>
              <w:t>awkridge</w:t>
            </w:r>
            <w:proofErr w:type="spellEnd"/>
            <w:r w:rsidRPr="00E940E7">
              <w:rPr>
                <w:rFonts w:ascii="Times New Roman" w:hAnsi="Times New Roman" w:cs="Times New Roman"/>
                <w:color w:val="auto"/>
                <w:sz w:val="24"/>
                <w:szCs w:val="24"/>
              </w:rPr>
              <w:t xml:space="preserve"> </w:t>
            </w:r>
            <w:r>
              <w:rPr>
                <w:rFonts w:ascii="Times New Roman" w:hAnsi="Times New Roman" w:cs="Times New Roman"/>
                <w:color w:val="auto"/>
                <w:sz w:val="24"/>
                <w:szCs w:val="24"/>
              </w:rPr>
              <w:t>House, London</w:t>
            </w:r>
          </w:p>
        </w:tc>
        <w:tc>
          <w:tcPr>
            <w:tcW w:w="1155" w:type="dxa"/>
          </w:tcPr>
          <w:p w14:paraId="6FB4BB17" w14:textId="77777777" w:rsidR="00B8082A" w:rsidRPr="00DE786E" w:rsidRDefault="00B8082A" w:rsidP="00AB0FAC">
            <w:pPr>
              <w:pStyle w:val="NoSpacing"/>
              <w:ind w:left="0"/>
              <w:rPr>
                <w:rFonts w:ascii="Times New Roman" w:hAnsi="Times New Roman" w:cs="Times New Roman"/>
                <w:color w:val="auto"/>
                <w:sz w:val="24"/>
                <w:szCs w:val="24"/>
              </w:rPr>
            </w:pPr>
            <w:r>
              <w:rPr>
                <w:rFonts w:ascii="Times New Roman" w:hAnsi="Times New Roman" w:cs="Times New Roman"/>
                <w:color w:val="auto"/>
                <w:sz w:val="24"/>
                <w:szCs w:val="24"/>
              </w:rPr>
              <w:t>November 2016-August 2017</w:t>
            </w:r>
          </w:p>
        </w:tc>
        <w:tc>
          <w:tcPr>
            <w:tcW w:w="2901" w:type="dxa"/>
          </w:tcPr>
          <w:p w14:paraId="037A6575" w14:textId="77777777" w:rsidR="00B8082A" w:rsidRPr="00DE786E" w:rsidRDefault="00B8082A" w:rsidP="00AB0FAC">
            <w:pPr>
              <w:pStyle w:val="NoSpacing"/>
              <w:ind w:left="0"/>
              <w:rPr>
                <w:rFonts w:ascii="Times New Roman" w:hAnsi="Times New Roman" w:cs="Times New Roman"/>
                <w:color w:val="auto"/>
                <w:sz w:val="24"/>
                <w:szCs w:val="24"/>
              </w:rPr>
            </w:pPr>
            <w:r>
              <w:rPr>
                <w:rFonts w:ascii="Times New Roman" w:hAnsi="Times New Roman" w:cs="Times New Roman"/>
                <w:color w:val="auto"/>
                <w:sz w:val="24"/>
                <w:szCs w:val="24"/>
                <w:lang w:val="en-GB"/>
              </w:rPr>
              <w:t xml:space="preserve">Arranging </w:t>
            </w:r>
            <w:r w:rsidRPr="00E940E7">
              <w:rPr>
                <w:rFonts w:ascii="Times New Roman" w:hAnsi="Times New Roman" w:cs="Times New Roman"/>
                <w:color w:val="auto"/>
                <w:sz w:val="24"/>
                <w:szCs w:val="24"/>
                <w:lang w:val="en-GB"/>
              </w:rPr>
              <w:t>various socializing activities for the residents, such as- Christmas and New year’s celebration parties, quarterly meet-up sessions for the residents and many other similar events throughout the year.</w:t>
            </w:r>
          </w:p>
        </w:tc>
      </w:tr>
      <w:tr w:rsidR="00B8082A" w:rsidRPr="00DE786E" w14:paraId="5DF30A39" w14:textId="77777777" w:rsidTr="00AB0FAC">
        <w:tc>
          <w:tcPr>
            <w:tcW w:w="1283" w:type="dxa"/>
          </w:tcPr>
          <w:p w14:paraId="65F31B56" w14:textId="77777777" w:rsidR="00B8082A" w:rsidRPr="00DE786E" w:rsidRDefault="00B8082A" w:rsidP="00AB0FAC">
            <w:pPr>
              <w:pStyle w:val="NoSpacing"/>
              <w:ind w:left="0"/>
              <w:rPr>
                <w:rFonts w:ascii="Times New Roman" w:hAnsi="Times New Roman" w:cs="Times New Roman"/>
                <w:color w:val="auto"/>
                <w:sz w:val="24"/>
                <w:szCs w:val="24"/>
              </w:rPr>
            </w:pPr>
            <w:r w:rsidRPr="00DE786E">
              <w:rPr>
                <w:rFonts w:ascii="Times New Roman" w:hAnsi="Times New Roman" w:cs="Times New Roman"/>
                <w:color w:val="auto"/>
                <w:sz w:val="24"/>
                <w:szCs w:val="24"/>
              </w:rPr>
              <w:t>General Member and Volunteer</w:t>
            </w:r>
          </w:p>
        </w:tc>
        <w:tc>
          <w:tcPr>
            <w:tcW w:w="3682" w:type="dxa"/>
          </w:tcPr>
          <w:p w14:paraId="3A6C8FD4" w14:textId="77777777" w:rsidR="00B8082A" w:rsidRPr="00DE786E" w:rsidRDefault="00B8082A" w:rsidP="00AB0FAC">
            <w:pPr>
              <w:pStyle w:val="NoSpacing"/>
              <w:ind w:left="0"/>
              <w:rPr>
                <w:rFonts w:ascii="Times New Roman" w:hAnsi="Times New Roman" w:cs="Times New Roman"/>
                <w:color w:val="auto"/>
                <w:sz w:val="24"/>
                <w:szCs w:val="24"/>
              </w:rPr>
            </w:pPr>
            <w:r w:rsidRPr="00DE786E">
              <w:rPr>
                <w:rFonts w:ascii="Times New Roman" w:hAnsi="Times New Roman" w:cs="Times New Roman"/>
                <w:color w:val="auto"/>
                <w:sz w:val="24"/>
                <w:szCs w:val="24"/>
              </w:rPr>
              <w:t>SPRIHA, Rangpur</w:t>
            </w:r>
            <w:r>
              <w:rPr>
                <w:rFonts w:ascii="Times New Roman" w:hAnsi="Times New Roman" w:cs="Times New Roman"/>
                <w:color w:val="auto"/>
                <w:sz w:val="24"/>
                <w:szCs w:val="24"/>
              </w:rPr>
              <w:t>, Bangladesh</w:t>
            </w:r>
            <w:r w:rsidRPr="00DE786E">
              <w:rPr>
                <w:rFonts w:ascii="Times New Roman" w:hAnsi="Times New Roman" w:cs="Times New Roman"/>
                <w:color w:val="auto"/>
                <w:sz w:val="24"/>
                <w:szCs w:val="24"/>
              </w:rPr>
              <w:t xml:space="preserve">                                          </w:t>
            </w:r>
            <w:proofErr w:type="gramStart"/>
            <w:r w:rsidRPr="00DE786E">
              <w:rPr>
                <w:rFonts w:ascii="Times New Roman" w:hAnsi="Times New Roman" w:cs="Times New Roman"/>
                <w:color w:val="auto"/>
                <w:sz w:val="24"/>
                <w:szCs w:val="24"/>
              </w:rPr>
              <w:t xml:space="preserve">   (</w:t>
            </w:r>
            <w:proofErr w:type="gramEnd"/>
            <w:r w:rsidRPr="00DE786E">
              <w:rPr>
                <w:rFonts w:ascii="Times New Roman" w:hAnsi="Times New Roman" w:cs="Times New Roman"/>
                <w:color w:val="auto"/>
                <w:sz w:val="24"/>
                <w:szCs w:val="24"/>
              </w:rPr>
              <w:t>www.facebook.com/groups/spriha)</w:t>
            </w:r>
          </w:p>
        </w:tc>
        <w:tc>
          <w:tcPr>
            <w:tcW w:w="1155" w:type="dxa"/>
          </w:tcPr>
          <w:p w14:paraId="71D68CD5" w14:textId="77777777" w:rsidR="00B8082A" w:rsidRPr="00DE786E" w:rsidRDefault="00B8082A" w:rsidP="00AB0FAC">
            <w:pPr>
              <w:pStyle w:val="NoSpacing"/>
              <w:ind w:left="0"/>
              <w:rPr>
                <w:rFonts w:ascii="Times New Roman" w:hAnsi="Times New Roman" w:cs="Times New Roman"/>
                <w:color w:val="auto"/>
                <w:sz w:val="24"/>
                <w:szCs w:val="24"/>
              </w:rPr>
            </w:pPr>
            <w:r w:rsidRPr="00DE786E">
              <w:rPr>
                <w:rFonts w:ascii="Times New Roman" w:hAnsi="Times New Roman" w:cs="Times New Roman"/>
                <w:color w:val="auto"/>
                <w:sz w:val="24"/>
                <w:szCs w:val="24"/>
              </w:rPr>
              <w:t>October 2011- September 2016</w:t>
            </w:r>
          </w:p>
        </w:tc>
        <w:tc>
          <w:tcPr>
            <w:tcW w:w="2901" w:type="dxa"/>
          </w:tcPr>
          <w:p w14:paraId="4EE5B8E5" w14:textId="77777777" w:rsidR="00B8082A" w:rsidRPr="00DE786E" w:rsidRDefault="00B8082A" w:rsidP="00AB0FAC">
            <w:pPr>
              <w:pStyle w:val="NoSpacing"/>
              <w:ind w:left="0"/>
              <w:rPr>
                <w:rFonts w:ascii="Times New Roman" w:hAnsi="Times New Roman" w:cs="Times New Roman"/>
                <w:color w:val="auto"/>
                <w:sz w:val="24"/>
                <w:szCs w:val="24"/>
              </w:rPr>
            </w:pPr>
            <w:r w:rsidRPr="00DE786E">
              <w:rPr>
                <w:rFonts w:ascii="Times New Roman" w:hAnsi="Times New Roman" w:cs="Times New Roman"/>
                <w:color w:val="auto"/>
                <w:sz w:val="24"/>
                <w:szCs w:val="24"/>
              </w:rPr>
              <w:t>Activities: Winter Cloth Distribution, Free Health Camp, Establishment of a School for the Homeless Children etc.</w:t>
            </w:r>
          </w:p>
        </w:tc>
      </w:tr>
    </w:tbl>
    <w:p w14:paraId="4759FE07" w14:textId="77777777" w:rsidR="009A58D5" w:rsidRPr="006E3B26" w:rsidRDefault="009A58D5" w:rsidP="009C137F">
      <w:pPr>
        <w:jc w:val="both"/>
        <w:rPr>
          <w:lang w:eastAsia="en-GB"/>
        </w:rPr>
      </w:pPr>
    </w:p>
    <w:p w14:paraId="62733226" w14:textId="77777777" w:rsidR="001867A4" w:rsidRPr="00DE786E" w:rsidRDefault="001867A4" w:rsidP="00DD0D46">
      <w:pPr>
        <w:pStyle w:val="titleparagraph"/>
        <w:rPr>
          <w:rFonts w:ascii="Times New Roman" w:hAnsi="Times New Roman" w:cs="Times New Roman"/>
          <w:sz w:val="24"/>
          <w:szCs w:val="24"/>
        </w:rPr>
      </w:pPr>
      <w:r w:rsidRPr="00B8082A">
        <w:rPr>
          <w:rFonts w:ascii="Times New Roman" w:hAnsi="Times New Roman" w:cs="Times New Roman"/>
          <w:sz w:val="28"/>
          <w:szCs w:val="24"/>
        </w:rPr>
        <w:t>References</w:t>
      </w:r>
    </w:p>
    <w:p w14:paraId="7857D350" w14:textId="77777777" w:rsidR="00C06CD1" w:rsidRPr="00DE786E" w:rsidRDefault="000A54C0" w:rsidP="00C06CD1">
      <w:pPr>
        <w:rPr>
          <w:rFonts w:ascii="Times New Roman" w:hAnsi="Times New Roman" w:cs="Times New Roman"/>
          <w:sz w:val="24"/>
          <w:szCs w:val="24"/>
        </w:rPr>
      </w:pPr>
      <w:r>
        <w:rPr>
          <w:rFonts w:ascii="Times New Roman" w:hAnsi="Times New Roman" w:cs="Times New Roman"/>
          <w:sz w:val="24"/>
          <w:szCs w:val="24"/>
        </w:rPr>
        <w:pict w14:anchorId="3F8AF42A">
          <v:rect id="_x0000_i1035" style="width:451.3pt;height:4pt" o:hralign="center" o:hrstd="t" o:hrnoshade="t" o:hr="t" fillcolor="#599ad1" stroked="f"/>
        </w:pict>
      </w:r>
    </w:p>
    <w:tbl>
      <w:tblPr>
        <w:tblStyle w:val="TableGrid"/>
        <w:tblW w:w="0" w:type="auto"/>
        <w:tblLook w:val="04A0" w:firstRow="1" w:lastRow="0" w:firstColumn="1" w:lastColumn="0" w:noHBand="0" w:noVBand="1"/>
      </w:tblPr>
      <w:tblGrid>
        <w:gridCol w:w="3685"/>
        <w:gridCol w:w="5331"/>
      </w:tblGrid>
      <w:tr w:rsidR="002B53E5" w:rsidRPr="00DE786E" w14:paraId="59C86417" w14:textId="77777777" w:rsidTr="00EA7689">
        <w:trPr>
          <w:trHeight w:val="1430"/>
        </w:trPr>
        <w:tc>
          <w:tcPr>
            <w:tcW w:w="3685" w:type="dxa"/>
          </w:tcPr>
          <w:p w14:paraId="5C529966" w14:textId="77777777" w:rsidR="002B53E5" w:rsidRPr="00DE786E" w:rsidRDefault="002B53E5" w:rsidP="002B53E5">
            <w:pPr>
              <w:pStyle w:val="NoSpacing"/>
              <w:rPr>
                <w:rFonts w:ascii="Times New Roman" w:hAnsi="Times New Roman" w:cs="Times New Roman"/>
                <w:color w:val="auto"/>
                <w:sz w:val="24"/>
                <w:szCs w:val="24"/>
              </w:rPr>
            </w:pPr>
            <w:r w:rsidRPr="00DE786E">
              <w:rPr>
                <w:rFonts w:ascii="Times New Roman" w:hAnsi="Times New Roman" w:cs="Times New Roman"/>
                <w:color w:val="auto"/>
                <w:sz w:val="24"/>
                <w:szCs w:val="24"/>
              </w:rPr>
              <w:t>Professional Supervisor (</w:t>
            </w:r>
            <w:r w:rsidR="00634395">
              <w:rPr>
                <w:rFonts w:ascii="Times New Roman" w:hAnsi="Times New Roman" w:cs="Times New Roman"/>
                <w:color w:val="auto"/>
                <w:sz w:val="24"/>
                <w:szCs w:val="24"/>
              </w:rPr>
              <w:t>Current</w:t>
            </w:r>
            <w:r w:rsidRPr="00DE786E">
              <w:rPr>
                <w:rFonts w:ascii="Times New Roman" w:hAnsi="Times New Roman" w:cs="Times New Roman"/>
                <w:color w:val="auto"/>
                <w:sz w:val="24"/>
                <w:szCs w:val="24"/>
              </w:rPr>
              <w:t>)</w:t>
            </w:r>
          </w:p>
        </w:tc>
        <w:tc>
          <w:tcPr>
            <w:tcW w:w="5331" w:type="dxa"/>
          </w:tcPr>
          <w:p w14:paraId="67D3C946" w14:textId="16D448B2" w:rsidR="00634395" w:rsidRDefault="002B53E5" w:rsidP="00634395">
            <w:pPr>
              <w:pStyle w:val="NoSpacing"/>
              <w:rPr>
                <w:rFonts w:ascii="Times New Roman" w:hAnsi="Times New Roman" w:cs="Times New Roman"/>
                <w:color w:val="auto"/>
                <w:sz w:val="24"/>
                <w:szCs w:val="24"/>
              </w:rPr>
            </w:pPr>
            <w:r w:rsidRPr="00DE786E">
              <w:rPr>
                <w:rFonts w:ascii="Times New Roman" w:hAnsi="Times New Roman" w:cs="Times New Roman"/>
                <w:color w:val="auto"/>
                <w:sz w:val="24"/>
                <w:szCs w:val="24"/>
              </w:rPr>
              <w:t xml:space="preserve">     Dr.</w:t>
            </w:r>
            <w:r w:rsidR="003C78F6">
              <w:rPr>
                <w:rFonts w:ascii="Times New Roman" w:hAnsi="Times New Roman" w:cs="Times New Roman"/>
                <w:color w:val="auto"/>
                <w:sz w:val="24"/>
                <w:szCs w:val="24"/>
              </w:rPr>
              <w:t xml:space="preserve"> </w:t>
            </w:r>
            <w:r w:rsidR="00634395">
              <w:rPr>
                <w:rFonts w:ascii="Times New Roman" w:hAnsi="Times New Roman" w:cs="Times New Roman"/>
                <w:color w:val="auto"/>
                <w:sz w:val="24"/>
                <w:szCs w:val="24"/>
              </w:rPr>
              <w:t>Syed Abdul Hamid</w:t>
            </w:r>
          </w:p>
          <w:p w14:paraId="42DD7FDC" w14:textId="74712D60" w:rsidR="00634395" w:rsidRDefault="00634395" w:rsidP="00634395">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 xml:space="preserve">     Professor</w:t>
            </w:r>
          </w:p>
          <w:p w14:paraId="467EF74F" w14:textId="77777777" w:rsidR="00634395" w:rsidRDefault="00634395" w:rsidP="00634395">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 xml:space="preserve">     Institute of Health Economics,</w:t>
            </w:r>
          </w:p>
          <w:p w14:paraId="0FE26A1E" w14:textId="77777777" w:rsidR="00634395" w:rsidRDefault="00634395" w:rsidP="00634395">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 xml:space="preserve">     University of Dhaka</w:t>
            </w:r>
          </w:p>
          <w:p w14:paraId="36BC024E" w14:textId="46C4E046" w:rsidR="00634395" w:rsidRPr="00DE786E" w:rsidRDefault="00634395" w:rsidP="009C137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 xml:space="preserve">     Email: </w:t>
            </w:r>
            <w:hyperlink r:id="rId9" w:history="1">
              <w:r w:rsidRPr="005A7B9E">
                <w:rPr>
                  <w:rStyle w:val="Hyperlink"/>
                  <w:rFonts w:ascii="Times New Roman" w:hAnsi="Times New Roman" w:cs="Times New Roman"/>
                  <w:sz w:val="24"/>
                  <w:szCs w:val="24"/>
                </w:rPr>
                <w:t>s.a.hamid73@gmail.com</w:t>
              </w:r>
            </w:hyperlink>
          </w:p>
          <w:p w14:paraId="65B13197" w14:textId="77777777" w:rsidR="002B53E5" w:rsidRPr="00DE786E" w:rsidRDefault="002B53E5" w:rsidP="002B53E5">
            <w:pPr>
              <w:pStyle w:val="NoSpacing"/>
              <w:rPr>
                <w:rFonts w:ascii="Times New Roman" w:hAnsi="Times New Roman" w:cs="Times New Roman"/>
                <w:color w:val="auto"/>
                <w:sz w:val="24"/>
                <w:szCs w:val="24"/>
              </w:rPr>
            </w:pPr>
            <w:r w:rsidRPr="00DE786E">
              <w:rPr>
                <w:rFonts w:ascii="Times New Roman" w:hAnsi="Times New Roman" w:cs="Times New Roman"/>
                <w:color w:val="auto"/>
                <w:sz w:val="24"/>
                <w:szCs w:val="24"/>
              </w:rPr>
              <w:t xml:space="preserve"> </w:t>
            </w:r>
          </w:p>
        </w:tc>
      </w:tr>
      <w:tr w:rsidR="00C92296" w:rsidRPr="00DE786E" w14:paraId="03FF4F12" w14:textId="77777777" w:rsidTr="00EA7689">
        <w:trPr>
          <w:trHeight w:val="1430"/>
        </w:trPr>
        <w:tc>
          <w:tcPr>
            <w:tcW w:w="3685" w:type="dxa"/>
          </w:tcPr>
          <w:p w14:paraId="77B4B851" w14:textId="77777777" w:rsidR="00C92296" w:rsidRPr="00DE786E" w:rsidRDefault="00C92296" w:rsidP="00C92296">
            <w:pPr>
              <w:pStyle w:val="NoSpacing"/>
              <w:rPr>
                <w:rFonts w:ascii="Times New Roman" w:hAnsi="Times New Roman" w:cs="Times New Roman"/>
                <w:color w:val="auto"/>
                <w:sz w:val="24"/>
                <w:szCs w:val="24"/>
              </w:rPr>
            </w:pPr>
            <w:r w:rsidRPr="00DE786E">
              <w:rPr>
                <w:rFonts w:ascii="Times New Roman" w:hAnsi="Times New Roman" w:cs="Times New Roman"/>
                <w:color w:val="auto"/>
                <w:sz w:val="24"/>
                <w:szCs w:val="24"/>
              </w:rPr>
              <w:t>Academic Supervisor (MSc)</w:t>
            </w:r>
          </w:p>
        </w:tc>
        <w:tc>
          <w:tcPr>
            <w:tcW w:w="5331" w:type="dxa"/>
          </w:tcPr>
          <w:p w14:paraId="6B100631" w14:textId="77777777" w:rsidR="00C92296" w:rsidRPr="00DE786E" w:rsidRDefault="00C92296" w:rsidP="00C92296">
            <w:pPr>
              <w:pStyle w:val="NoSpacing"/>
              <w:rPr>
                <w:rFonts w:ascii="Times New Roman" w:hAnsi="Times New Roman" w:cs="Times New Roman"/>
                <w:color w:val="auto"/>
                <w:sz w:val="24"/>
                <w:szCs w:val="24"/>
              </w:rPr>
            </w:pPr>
            <w:r w:rsidRPr="00DE786E">
              <w:rPr>
                <w:rFonts w:ascii="Times New Roman" w:hAnsi="Times New Roman" w:cs="Times New Roman"/>
                <w:color w:val="auto"/>
                <w:sz w:val="24"/>
                <w:szCs w:val="24"/>
              </w:rPr>
              <w:t xml:space="preserve">     Dr. </w:t>
            </w:r>
            <w:proofErr w:type="spellStart"/>
            <w:r w:rsidRPr="00DE786E">
              <w:rPr>
                <w:rFonts w:ascii="Times New Roman" w:hAnsi="Times New Roman" w:cs="Times New Roman"/>
                <w:color w:val="auto"/>
                <w:sz w:val="24"/>
                <w:szCs w:val="24"/>
              </w:rPr>
              <w:t>Jenevieve</w:t>
            </w:r>
            <w:proofErr w:type="spellEnd"/>
            <w:r w:rsidRPr="00DE786E">
              <w:rPr>
                <w:rFonts w:ascii="Times New Roman" w:hAnsi="Times New Roman" w:cs="Times New Roman"/>
                <w:color w:val="auto"/>
                <w:sz w:val="24"/>
                <w:szCs w:val="24"/>
              </w:rPr>
              <w:t xml:space="preserve"> </w:t>
            </w:r>
            <w:proofErr w:type="spellStart"/>
            <w:r w:rsidRPr="00DE786E">
              <w:rPr>
                <w:rFonts w:ascii="Times New Roman" w:hAnsi="Times New Roman" w:cs="Times New Roman"/>
                <w:color w:val="auto"/>
                <w:sz w:val="24"/>
                <w:szCs w:val="24"/>
              </w:rPr>
              <w:t>Mannell</w:t>
            </w:r>
            <w:proofErr w:type="spellEnd"/>
          </w:p>
          <w:p w14:paraId="60CA6EEC" w14:textId="77777777" w:rsidR="00C92296" w:rsidRPr="00DE786E" w:rsidRDefault="00C92296" w:rsidP="00C92296">
            <w:pPr>
              <w:pStyle w:val="NoSpacing"/>
              <w:rPr>
                <w:rFonts w:ascii="Times New Roman" w:hAnsi="Times New Roman" w:cs="Times New Roman"/>
                <w:color w:val="auto"/>
                <w:sz w:val="24"/>
                <w:szCs w:val="24"/>
              </w:rPr>
            </w:pPr>
            <w:r w:rsidRPr="00DE786E">
              <w:rPr>
                <w:rFonts w:ascii="Times New Roman" w:hAnsi="Times New Roman" w:cs="Times New Roman"/>
                <w:color w:val="auto"/>
                <w:sz w:val="24"/>
                <w:szCs w:val="24"/>
              </w:rPr>
              <w:t xml:space="preserve">     Course Director, </w:t>
            </w:r>
            <w:r w:rsidRPr="00DE786E">
              <w:rPr>
                <w:rFonts w:ascii="Times New Roman" w:hAnsi="Times New Roman" w:cs="Times New Roman"/>
                <w:color w:val="auto"/>
                <w:sz w:val="24"/>
                <w:szCs w:val="24"/>
              </w:rPr>
              <w:br/>
              <w:t xml:space="preserve">     MSc in Global Health and Development</w:t>
            </w:r>
          </w:p>
          <w:p w14:paraId="510E4DF1" w14:textId="77777777" w:rsidR="00C92296" w:rsidRPr="00DE786E" w:rsidRDefault="00C92296" w:rsidP="00C92296">
            <w:pPr>
              <w:pStyle w:val="NoSpacing"/>
              <w:rPr>
                <w:rFonts w:ascii="Times New Roman" w:hAnsi="Times New Roman" w:cs="Times New Roman"/>
                <w:color w:val="auto"/>
                <w:sz w:val="24"/>
                <w:szCs w:val="24"/>
              </w:rPr>
            </w:pPr>
            <w:r w:rsidRPr="00DE786E">
              <w:rPr>
                <w:rFonts w:ascii="Times New Roman" w:hAnsi="Times New Roman" w:cs="Times New Roman"/>
                <w:color w:val="auto"/>
                <w:sz w:val="24"/>
                <w:szCs w:val="24"/>
              </w:rPr>
              <w:t xml:space="preserve">     IGH, University College London</w:t>
            </w:r>
          </w:p>
          <w:p w14:paraId="681B8D0E" w14:textId="09DCA524" w:rsidR="00634395" w:rsidRPr="00DE786E" w:rsidRDefault="00C92296" w:rsidP="009C137F">
            <w:pPr>
              <w:pStyle w:val="NoSpacing"/>
              <w:rPr>
                <w:rFonts w:ascii="Times New Roman" w:hAnsi="Times New Roman" w:cs="Times New Roman"/>
                <w:color w:val="auto"/>
                <w:sz w:val="24"/>
                <w:szCs w:val="24"/>
              </w:rPr>
            </w:pPr>
            <w:r w:rsidRPr="00DE786E">
              <w:rPr>
                <w:rFonts w:ascii="Times New Roman" w:hAnsi="Times New Roman" w:cs="Times New Roman"/>
                <w:color w:val="auto"/>
                <w:sz w:val="24"/>
                <w:szCs w:val="24"/>
              </w:rPr>
              <w:t xml:space="preserve">     Email: </w:t>
            </w:r>
            <w:hyperlink r:id="rId10" w:history="1">
              <w:r w:rsidR="00634395" w:rsidRPr="005A7B9E">
                <w:rPr>
                  <w:rStyle w:val="Hyperlink"/>
                  <w:rFonts w:ascii="Times New Roman" w:hAnsi="Times New Roman" w:cs="Times New Roman"/>
                  <w:sz w:val="24"/>
                  <w:szCs w:val="24"/>
                </w:rPr>
                <w:t>j.mannell@ucl.ac.uk</w:t>
              </w:r>
            </w:hyperlink>
          </w:p>
        </w:tc>
      </w:tr>
      <w:tr w:rsidR="00C92296" w:rsidRPr="00DE786E" w14:paraId="65919AAC" w14:textId="77777777" w:rsidTr="00EA7689">
        <w:trPr>
          <w:trHeight w:val="1430"/>
        </w:trPr>
        <w:tc>
          <w:tcPr>
            <w:tcW w:w="3685" w:type="dxa"/>
          </w:tcPr>
          <w:p w14:paraId="7489181D" w14:textId="090ADED8" w:rsidR="00C92296" w:rsidRPr="00DE786E" w:rsidRDefault="00B8082A" w:rsidP="00C92296">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Dissertation</w:t>
            </w:r>
            <w:r w:rsidRPr="00DE786E">
              <w:rPr>
                <w:rFonts w:ascii="Times New Roman" w:hAnsi="Times New Roman" w:cs="Times New Roman"/>
                <w:color w:val="auto"/>
                <w:sz w:val="24"/>
                <w:szCs w:val="24"/>
              </w:rPr>
              <w:t xml:space="preserve"> Supervisor (M</w:t>
            </w:r>
            <w:r>
              <w:rPr>
                <w:rFonts w:ascii="Times New Roman" w:hAnsi="Times New Roman" w:cs="Times New Roman"/>
                <w:color w:val="auto"/>
                <w:sz w:val="24"/>
                <w:szCs w:val="24"/>
              </w:rPr>
              <w:t>Sc</w:t>
            </w:r>
            <w:r w:rsidRPr="00DE786E">
              <w:rPr>
                <w:rFonts w:ascii="Times New Roman" w:hAnsi="Times New Roman" w:cs="Times New Roman"/>
                <w:color w:val="auto"/>
                <w:sz w:val="24"/>
                <w:szCs w:val="24"/>
              </w:rPr>
              <w:t>)</w:t>
            </w:r>
          </w:p>
        </w:tc>
        <w:tc>
          <w:tcPr>
            <w:tcW w:w="5331" w:type="dxa"/>
          </w:tcPr>
          <w:p w14:paraId="37EC8652" w14:textId="77777777" w:rsidR="00B8082A" w:rsidRPr="00B8082A" w:rsidRDefault="00C92296" w:rsidP="00B8082A">
            <w:pPr>
              <w:pStyle w:val="NoSpacing"/>
              <w:rPr>
                <w:rFonts w:ascii="Times New Roman" w:hAnsi="Times New Roman" w:cs="Times New Roman"/>
                <w:color w:val="auto"/>
                <w:sz w:val="24"/>
                <w:szCs w:val="24"/>
                <w:lang w:val="en-GB"/>
              </w:rPr>
            </w:pPr>
            <w:r w:rsidRPr="00DE786E">
              <w:rPr>
                <w:rFonts w:ascii="Times New Roman" w:hAnsi="Times New Roman" w:cs="Times New Roman"/>
                <w:color w:val="auto"/>
                <w:sz w:val="24"/>
                <w:szCs w:val="24"/>
              </w:rPr>
              <w:t xml:space="preserve">     </w:t>
            </w:r>
            <w:r w:rsidR="00B8082A" w:rsidRPr="00B8082A">
              <w:rPr>
                <w:rFonts w:ascii="Times New Roman" w:hAnsi="Times New Roman" w:cs="Times New Roman"/>
                <w:color w:val="auto"/>
                <w:sz w:val="24"/>
                <w:szCs w:val="24"/>
                <w:lang w:val="en-GB"/>
              </w:rPr>
              <w:t>Shivani Singh Sharma</w:t>
            </w:r>
          </w:p>
          <w:p w14:paraId="07E9C918" w14:textId="77777777" w:rsidR="00B8082A" w:rsidRPr="00B8082A" w:rsidRDefault="00B8082A" w:rsidP="00B8082A">
            <w:pPr>
              <w:pStyle w:val="NoSpacing"/>
              <w:rPr>
                <w:rFonts w:ascii="Times New Roman" w:hAnsi="Times New Roman" w:cs="Times New Roman"/>
                <w:color w:val="auto"/>
                <w:sz w:val="24"/>
                <w:szCs w:val="24"/>
                <w:lang w:val="en-GB"/>
              </w:rPr>
            </w:pPr>
            <w:r w:rsidRPr="00B8082A">
              <w:rPr>
                <w:rFonts w:ascii="Times New Roman" w:hAnsi="Times New Roman" w:cs="Times New Roman"/>
                <w:color w:val="auto"/>
                <w:sz w:val="24"/>
                <w:szCs w:val="24"/>
                <w:lang w:val="en-GB"/>
              </w:rPr>
              <w:t xml:space="preserve">     Associate Professor, </w:t>
            </w:r>
          </w:p>
          <w:p w14:paraId="2ED444E8" w14:textId="77777777" w:rsidR="00B8082A" w:rsidRPr="00B8082A" w:rsidRDefault="00B8082A" w:rsidP="00B8082A">
            <w:pPr>
              <w:pStyle w:val="NoSpacing"/>
              <w:rPr>
                <w:rFonts w:ascii="Times New Roman" w:hAnsi="Times New Roman" w:cs="Times New Roman"/>
                <w:color w:val="auto"/>
                <w:sz w:val="24"/>
                <w:szCs w:val="24"/>
                <w:lang w:val="en-GB"/>
              </w:rPr>
            </w:pPr>
            <w:r w:rsidRPr="00B8082A">
              <w:rPr>
                <w:rFonts w:ascii="Times New Roman" w:hAnsi="Times New Roman" w:cs="Times New Roman"/>
                <w:color w:val="auto"/>
                <w:sz w:val="24"/>
                <w:szCs w:val="24"/>
                <w:lang w:val="en-GB"/>
              </w:rPr>
              <w:t xml:space="preserve">     Institute for Global Health</w:t>
            </w:r>
          </w:p>
          <w:p w14:paraId="2064520C" w14:textId="77777777" w:rsidR="00B8082A" w:rsidRPr="00B8082A" w:rsidRDefault="00B8082A" w:rsidP="00B8082A">
            <w:pPr>
              <w:pStyle w:val="NoSpacing"/>
              <w:rPr>
                <w:rFonts w:ascii="Times New Roman" w:hAnsi="Times New Roman" w:cs="Times New Roman"/>
                <w:color w:val="auto"/>
                <w:sz w:val="24"/>
                <w:szCs w:val="24"/>
                <w:lang w:val="en-GB"/>
              </w:rPr>
            </w:pPr>
            <w:r w:rsidRPr="00B8082A">
              <w:rPr>
                <w:rFonts w:ascii="Times New Roman" w:hAnsi="Times New Roman" w:cs="Times New Roman"/>
                <w:color w:val="auto"/>
                <w:sz w:val="24"/>
                <w:szCs w:val="24"/>
                <w:lang w:val="en-GB"/>
              </w:rPr>
              <w:t xml:space="preserve">     University College London, United Kingdom</w:t>
            </w:r>
          </w:p>
          <w:p w14:paraId="69F7E178" w14:textId="43AC6110" w:rsidR="00634395" w:rsidRPr="00DE786E" w:rsidRDefault="00B8082A" w:rsidP="00B8082A">
            <w:pPr>
              <w:pStyle w:val="NoSpacing"/>
              <w:rPr>
                <w:rFonts w:ascii="Times New Roman" w:hAnsi="Times New Roman" w:cs="Times New Roman"/>
                <w:color w:val="auto"/>
                <w:sz w:val="24"/>
                <w:szCs w:val="24"/>
              </w:rPr>
            </w:pPr>
            <w:r w:rsidRPr="00B8082A">
              <w:rPr>
                <w:rFonts w:ascii="Times New Roman" w:hAnsi="Times New Roman" w:cs="Times New Roman"/>
                <w:color w:val="auto"/>
                <w:sz w:val="24"/>
                <w:szCs w:val="24"/>
                <w:lang w:val="en-GB"/>
              </w:rPr>
              <w:t xml:space="preserve">     E-mail: </w:t>
            </w:r>
            <w:hyperlink r:id="rId11" w:history="1">
              <w:r w:rsidRPr="00B8082A">
                <w:rPr>
                  <w:rStyle w:val="Hyperlink"/>
                  <w:rFonts w:ascii="Times New Roman" w:hAnsi="Times New Roman" w:cs="Times New Roman"/>
                  <w:sz w:val="24"/>
                  <w:szCs w:val="24"/>
                  <w:lang w:val="en-GB"/>
                </w:rPr>
                <w:t>shivani.singh@ucl.ac.uk</w:t>
              </w:r>
            </w:hyperlink>
          </w:p>
        </w:tc>
      </w:tr>
      <w:tr w:rsidR="006A46BB" w:rsidRPr="00DE786E" w14:paraId="729B992B" w14:textId="77777777" w:rsidTr="00EA7689">
        <w:trPr>
          <w:trHeight w:val="1430"/>
        </w:trPr>
        <w:tc>
          <w:tcPr>
            <w:tcW w:w="3685" w:type="dxa"/>
          </w:tcPr>
          <w:p w14:paraId="1DE7AFC6" w14:textId="77777777" w:rsidR="006A46BB" w:rsidRPr="00DE786E" w:rsidRDefault="006A46BB" w:rsidP="00C92296">
            <w:pPr>
              <w:pStyle w:val="NoSpacing"/>
              <w:rPr>
                <w:rFonts w:ascii="Times New Roman" w:hAnsi="Times New Roman" w:cs="Times New Roman"/>
                <w:color w:val="auto"/>
                <w:sz w:val="24"/>
                <w:szCs w:val="24"/>
              </w:rPr>
            </w:pPr>
            <w:r w:rsidRPr="00DE786E">
              <w:rPr>
                <w:rFonts w:ascii="Times New Roman" w:hAnsi="Times New Roman" w:cs="Times New Roman"/>
                <w:color w:val="auto"/>
                <w:sz w:val="24"/>
                <w:szCs w:val="24"/>
              </w:rPr>
              <w:t>Professional Supervisor (</w:t>
            </w:r>
            <w:proofErr w:type="spellStart"/>
            <w:r w:rsidRPr="00DE786E">
              <w:rPr>
                <w:rFonts w:ascii="Times New Roman" w:hAnsi="Times New Roman" w:cs="Times New Roman"/>
                <w:color w:val="auto"/>
                <w:sz w:val="24"/>
                <w:szCs w:val="24"/>
              </w:rPr>
              <w:t>icddr,b</w:t>
            </w:r>
            <w:proofErr w:type="spellEnd"/>
            <w:r w:rsidRPr="00DE786E">
              <w:rPr>
                <w:rFonts w:ascii="Times New Roman" w:hAnsi="Times New Roman" w:cs="Times New Roman"/>
                <w:color w:val="auto"/>
                <w:sz w:val="24"/>
                <w:szCs w:val="24"/>
              </w:rPr>
              <w:t>)</w:t>
            </w:r>
          </w:p>
        </w:tc>
        <w:tc>
          <w:tcPr>
            <w:tcW w:w="5331" w:type="dxa"/>
          </w:tcPr>
          <w:p w14:paraId="5C4EF8FF" w14:textId="77777777" w:rsidR="006A46BB" w:rsidRPr="006A46BB" w:rsidRDefault="006A46BB" w:rsidP="006A46BB">
            <w:pPr>
              <w:ind w:left="340"/>
              <w:jc w:val="left"/>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     </w:t>
            </w:r>
            <w:proofErr w:type="spellStart"/>
            <w:r w:rsidRPr="006A46BB">
              <w:rPr>
                <w:rFonts w:ascii="Times New Roman" w:hAnsi="Times New Roman" w:cs="Times New Roman"/>
                <w:color w:val="auto"/>
                <w:sz w:val="24"/>
                <w:szCs w:val="24"/>
                <w:lang w:val="en-GB"/>
              </w:rPr>
              <w:t>Dr.</w:t>
            </w:r>
            <w:proofErr w:type="spellEnd"/>
            <w:r w:rsidRPr="006A46BB">
              <w:rPr>
                <w:rFonts w:ascii="Times New Roman" w:hAnsi="Times New Roman" w:cs="Times New Roman"/>
                <w:color w:val="auto"/>
                <w:sz w:val="24"/>
                <w:szCs w:val="24"/>
                <w:lang w:val="en-GB"/>
              </w:rPr>
              <w:t xml:space="preserve"> Md. </w:t>
            </w:r>
            <w:proofErr w:type="spellStart"/>
            <w:r w:rsidRPr="006A46BB">
              <w:rPr>
                <w:rFonts w:ascii="Times New Roman" w:hAnsi="Times New Roman" w:cs="Times New Roman"/>
                <w:color w:val="auto"/>
                <w:sz w:val="24"/>
                <w:szCs w:val="24"/>
                <w:lang w:val="en-GB"/>
              </w:rPr>
              <w:t>Munirul</w:t>
            </w:r>
            <w:proofErr w:type="spellEnd"/>
            <w:r w:rsidRPr="006A46BB">
              <w:rPr>
                <w:rFonts w:ascii="Times New Roman" w:hAnsi="Times New Roman" w:cs="Times New Roman"/>
                <w:color w:val="auto"/>
                <w:sz w:val="24"/>
                <w:szCs w:val="24"/>
                <w:lang w:val="en-GB"/>
              </w:rPr>
              <w:t xml:space="preserve"> Islam</w:t>
            </w:r>
          </w:p>
          <w:p w14:paraId="5CB34612" w14:textId="79000D63" w:rsidR="006A46BB" w:rsidRPr="006A46BB" w:rsidRDefault="006A46BB" w:rsidP="006A46BB">
            <w:pPr>
              <w:ind w:left="340"/>
              <w:jc w:val="left"/>
              <w:rPr>
                <w:rFonts w:ascii="Times New Roman" w:hAnsi="Times New Roman" w:cs="Times New Roman"/>
                <w:color w:val="auto"/>
                <w:sz w:val="24"/>
                <w:szCs w:val="24"/>
                <w:lang w:val="en-GB"/>
              </w:rPr>
            </w:pPr>
            <w:r w:rsidRPr="006A46BB">
              <w:rPr>
                <w:rFonts w:ascii="Times New Roman" w:hAnsi="Times New Roman" w:cs="Times New Roman"/>
                <w:color w:val="auto"/>
                <w:sz w:val="24"/>
                <w:szCs w:val="24"/>
                <w:lang w:val="en-GB"/>
              </w:rPr>
              <w:t xml:space="preserve">     </w:t>
            </w:r>
            <w:bookmarkStart w:id="0" w:name="_GoBack"/>
            <w:bookmarkEnd w:id="0"/>
            <w:r w:rsidRPr="006A46BB">
              <w:rPr>
                <w:rFonts w:ascii="Times New Roman" w:hAnsi="Times New Roman" w:cs="Times New Roman"/>
                <w:color w:val="auto"/>
                <w:sz w:val="24"/>
                <w:szCs w:val="24"/>
                <w:lang w:val="en-GB"/>
              </w:rPr>
              <w:t>Scientist,</w:t>
            </w:r>
          </w:p>
          <w:p w14:paraId="64940EE8" w14:textId="77777777" w:rsidR="006A46BB" w:rsidRDefault="006A46BB" w:rsidP="006A46BB">
            <w:pPr>
              <w:ind w:left="340"/>
              <w:jc w:val="left"/>
              <w:rPr>
                <w:rFonts w:ascii="Times New Roman" w:hAnsi="Times New Roman" w:cs="Times New Roman"/>
                <w:color w:val="auto"/>
                <w:sz w:val="24"/>
                <w:szCs w:val="24"/>
                <w:lang w:val="en-GB"/>
              </w:rPr>
            </w:pPr>
            <w:r w:rsidRPr="006A46BB">
              <w:rPr>
                <w:rFonts w:ascii="Times New Roman" w:hAnsi="Times New Roman" w:cs="Times New Roman"/>
                <w:color w:val="auto"/>
                <w:sz w:val="24"/>
                <w:szCs w:val="24"/>
                <w:lang w:val="en-GB"/>
              </w:rPr>
              <w:t xml:space="preserve">     Nutrition</w:t>
            </w:r>
            <w:r>
              <w:rPr>
                <w:rFonts w:ascii="Times New Roman" w:hAnsi="Times New Roman" w:cs="Times New Roman"/>
                <w:color w:val="auto"/>
                <w:sz w:val="24"/>
                <w:szCs w:val="24"/>
                <w:lang w:val="en-GB"/>
              </w:rPr>
              <w:t xml:space="preserve"> and Clinical Services Division</w:t>
            </w:r>
          </w:p>
          <w:p w14:paraId="1F0CC97A" w14:textId="77777777" w:rsidR="006A46BB" w:rsidRPr="006A46BB" w:rsidRDefault="006A46BB" w:rsidP="006A46BB">
            <w:pPr>
              <w:ind w:left="340"/>
              <w:jc w:val="left"/>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     </w:t>
            </w:r>
            <w:r w:rsidRPr="006A46BB">
              <w:rPr>
                <w:rFonts w:ascii="Times New Roman" w:hAnsi="Times New Roman" w:cs="Times New Roman"/>
                <w:color w:val="auto"/>
                <w:sz w:val="24"/>
                <w:szCs w:val="24"/>
                <w:lang w:val="en-GB"/>
              </w:rPr>
              <w:t>(NCSD)</w:t>
            </w:r>
          </w:p>
          <w:p w14:paraId="489A1613" w14:textId="77777777" w:rsidR="006A46BB" w:rsidRPr="006A46BB" w:rsidRDefault="006A46BB" w:rsidP="006A46BB">
            <w:pPr>
              <w:ind w:left="340"/>
              <w:jc w:val="left"/>
              <w:rPr>
                <w:rFonts w:ascii="Times New Roman" w:hAnsi="Times New Roman" w:cs="Times New Roman"/>
                <w:color w:val="auto"/>
                <w:sz w:val="24"/>
                <w:szCs w:val="24"/>
                <w:lang w:val="en-GB"/>
              </w:rPr>
            </w:pPr>
            <w:r w:rsidRPr="006A46BB">
              <w:rPr>
                <w:rFonts w:ascii="Times New Roman" w:hAnsi="Times New Roman" w:cs="Times New Roman"/>
                <w:color w:val="auto"/>
                <w:sz w:val="24"/>
                <w:szCs w:val="24"/>
                <w:lang w:val="en-GB"/>
              </w:rPr>
              <w:t xml:space="preserve">     International Centre for Diarrhoeal Disease</w:t>
            </w:r>
            <w:r w:rsidRPr="006A46BB">
              <w:rPr>
                <w:rFonts w:ascii="Times New Roman" w:hAnsi="Times New Roman" w:cs="Times New Roman"/>
                <w:color w:val="auto"/>
                <w:sz w:val="24"/>
                <w:szCs w:val="24"/>
                <w:lang w:val="en-GB"/>
              </w:rPr>
              <w:br/>
              <w:t xml:space="preserve">     Research, Bangladesh (</w:t>
            </w:r>
            <w:proofErr w:type="spellStart"/>
            <w:r w:rsidRPr="006A46BB">
              <w:rPr>
                <w:rFonts w:ascii="Times New Roman" w:hAnsi="Times New Roman" w:cs="Times New Roman"/>
                <w:color w:val="auto"/>
                <w:sz w:val="24"/>
                <w:szCs w:val="24"/>
                <w:lang w:val="en-GB"/>
              </w:rPr>
              <w:t>icddr,b</w:t>
            </w:r>
            <w:proofErr w:type="spellEnd"/>
            <w:r w:rsidRPr="006A46BB">
              <w:rPr>
                <w:rFonts w:ascii="Times New Roman" w:hAnsi="Times New Roman" w:cs="Times New Roman"/>
                <w:color w:val="auto"/>
                <w:sz w:val="24"/>
                <w:szCs w:val="24"/>
                <w:lang w:val="en-GB"/>
              </w:rPr>
              <w:t>)</w:t>
            </w:r>
          </w:p>
          <w:p w14:paraId="73A741FE" w14:textId="0B9EF055" w:rsidR="006A46BB" w:rsidRPr="00634395" w:rsidRDefault="006A46BB" w:rsidP="009C137F">
            <w:pPr>
              <w:pStyle w:val="NoSpacing"/>
              <w:rPr>
                <w:rFonts w:ascii="Times New Roman" w:hAnsi="Times New Roman" w:cs="Times New Roman"/>
                <w:color w:val="auto"/>
                <w:sz w:val="24"/>
                <w:szCs w:val="24"/>
                <w:lang w:val="en-GB"/>
              </w:rPr>
            </w:pPr>
            <w:r w:rsidRPr="006A46BB">
              <w:rPr>
                <w:rFonts w:ascii="Times New Roman" w:hAnsi="Times New Roman" w:cs="Times New Roman"/>
                <w:color w:val="auto"/>
                <w:sz w:val="24"/>
                <w:szCs w:val="24"/>
                <w:lang w:val="en-GB"/>
              </w:rPr>
              <w:t xml:space="preserve">  </w:t>
            </w:r>
            <w:r w:rsidR="00634395">
              <w:rPr>
                <w:rFonts w:ascii="Times New Roman" w:hAnsi="Times New Roman" w:cs="Times New Roman"/>
                <w:color w:val="auto"/>
                <w:sz w:val="24"/>
                <w:szCs w:val="24"/>
                <w:lang w:val="en-GB"/>
              </w:rPr>
              <w:t xml:space="preserve">   E-mail: </w:t>
            </w:r>
            <w:hyperlink r:id="rId12" w:history="1">
              <w:r w:rsidR="00634395" w:rsidRPr="005A7B9E">
                <w:rPr>
                  <w:rStyle w:val="Hyperlink"/>
                  <w:rFonts w:ascii="Times New Roman" w:hAnsi="Times New Roman" w:cs="Times New Roman"/>
                  <w:sz w:val="24"/>
                  <w:szCs w:val="24"/>
                </w:rPr>
                <w:t>mislam@icddrb.org</w:t>
              </w:r>
            </w:hyperlink>
            <w:r w:rsidRPr="006A46BB">
              <w:rPr>
                <w:rFonts w:ascii="Times New Roman" w:hAnsi="Times New Roman" w:cs="Times New Roman"/>
                <w:color w:val="auto"/>
                <w:sz w:val="24"/>
                <w:szCs w:val="24"/>
                <w:lang w:val="en-GB"/>
              </w:rPr>
              <w:t xml:space="preserve">    </w:t>
            </w:r>
          </w:p>
        </w:tc>
      </w:tr>
    </w:tbl>
    <w:p w14:paraId="564FF60A" w14:textId="77777777" w:rsidR="0046034B" w:rsidRPr="00DE786E" w:rsidRDefault="0046034B" w:rsidP="0046034B">
      <w:pPr>
        <w:pStyle w:val="NoSpacing"/>
        <w:ind w:left="0"/>
        <w:rPr>
          <w:rFonts w:ascii="Times New Roman" w:hAnsi="Times New Roman" w:cs="Times New Roman"/>
          <w:sz w:val="24"/>
          <w:szCs w:val="24"/>
        </w:rPr>
      </w:pPr>
    </w:p>
    <w:sectPr w:rsidR="0046034B" w:rsidRPr="00DE786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89429" w14:textId="77777777" w:rsidR="000A54C0" w:rsidRDefault="000A54C0" w:rsidP="00D602D3">
      <w:r>
        <w:separator/>
      </w:r>
    </w:p>
  </w:endnote>
  <w:endnote w:type="continuationSeparator" w:id="0">
    <w:p w14:paraId="283CAEEB" w14:textId="77777777" w:rsidR="000A54C0" w:rsidRDefault="000A54C0" w:rsidP="00D6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Segoe UI"/>
    <w:charset w:val="00"/>
    <w:family w:val="swiss"/>
    <w:pitch w:val="variable"/>
    <w:sig w:usb0="00000001"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Quicksand">
    <w:charset w:val="00"/>
    <w:family w:val="auto"/>
    <w:pitch w:val="variable"/>
    <w:sig w:usb0="8000002F" w:usb1="00000008"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B22B" w14:textId="77777777" w:rsidR="0008723B" w:rsidRPr="00995F35" w:rsidRDefault="0008723B" w:rsidP="00997810">
    <w:pPr>
      <w:pStyle w:val="Footer"/>
      <w:jc w:val="right"/>
      <w:rPr>
        <w:color w:val="D9D9D9" w:themeColor="background1" w:themeShade="D9"/>
        <w:sz w:val="16"/>
        <w:szCs w:val="16"/>
      </w:rPr>
    </w:pPr>
    <w:r>
      <w:rPr>
        <w:color w:val="D9D9D9" w:themeColor="background1" w:themeShade="D9"/>
        <w:sz w:val="16"/>
        <w:szCs w:val="16"/>
      </w:rPr>
      <w:t xml:space="preserve">Free </w:t>
    </w:r>
    <w:r w:rsidRPr="00995F35">
      <w:rPr>
        <w:color w:val="D9D9D9" w:themeColor="background1" w:themeShade="D9"/>
        <w:sz w:val="16"/>
        <w:szCs w:val="16"/>
      </w:rPr>
      <w:t>CV template by reed.co.uk</w:t>
    </w:r>
  </w:p>
  <w:p w14:paraId="1F2216CE" w14:textId="77777777" w:rsidR="0008723B" w:rsidRDefault="00087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455ED" w14:textId="77777777" w:rsidR="000A54C0" w:rsidRDefault="000A54C0" w:rsidP="00D602D3">
      <w:r>
        <w:separator/>
      </w:r>
    </w:p>
  </w:footnote>
  <w:footnote w:type="continuationSeparator" w:id="0">
    <w:p w14:paraId="6A8484F5" w14:textId="77777777" w:rsidR="000A54C0" w:rsidRDefault="000A54C0" w:rsidP="00D60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A5190" w14:textId="77777777" w:rsidR="0008723B" w:rsidRPr="002E2522" w:rsidRDefault="0008723B" w:rsidP="003E0B2A">
    <w:pPr>
      <w:pStyle w:val="Header"/>
      <w:jc w:val="both"/>
      <w:rPr>
        <w:rFonts w:ascii="Arial" w:hAnsi="Arial" w:cs="Arial"/>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AB3"/>
    <w:multiLevelType w:val="hybridMultilevel"/>
    <w:tmpl w:val="9C56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67EEC"/>
    <w:multiLevelType w:val="hybridMultilevel"/>
    <w:tmpl w:val="897E4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A6171"/>
    <w:multiLevelType w:val="hybridMultilevel"/>
    <w:tmpl w:val="0F92A1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713BDE"/>
    <w:multiLevelType w:val="hybridMultilevel"/>
    <w:tmpl w:val="FB6C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D74F7"/>
    <w:multiLevelType w:val="hybridMultilevel"/>
    <w:tmpl w:val="D71035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D0037E"/>
    <w:multiLevelType w:val="hybridMultilevel"/>
    <w:tmpl w:val="2D86F47C"/>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6" w15:restartNumberingAfterBreak="0">
    <w:nsid w:val="16B30BC5"/>
    <w:multiLevelType w:val="hybridMultilevel"/>
    <w:tmpl w:val="62B65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862D0"/>
    <w:multiLevelType w:val="hybridMultilevel"/>
    <w:tmpl w:val="1A3CB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CB196F"/>
    <w:multiLevelType w:val="hybridMultilevel"/>
    <w:tmpl w:val="EB3A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665E7"/>
    <w:multiLevelType w:val="hybridMultilevel"/>
    <w:tmpl w:val="3558B7A4"/>
    <w:lvl w:ilvl="0" w:tplc="A630FF0C">
      <w:start w:val="1"/>
      <w:numFmt w:val="bullet"/>
      <w:pStyle w:val="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069C9"/>
    <w:multiLevelType w:val="hybridMultilevel"/>
    <w:tmpl w:val="2D0EF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400733"/>
    <w:multiLevelType w:val="hybridMultilevel"/>
    <w:tmpl w:val="C7243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F66B7"/>
    <w:multiLevelType w:val="hybridMultilevel"/>
    <w:tmpl w:val="FBB4E1E8"/>
    <w:lvl w:ilvl="0" w:tplc="0809000F">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A0C38"/>
    <w:multiLevelType w:val="hybridMultilevel"/>
    <w:tmpl w:val="E06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42DAD"/>
    <w:multiLevelType w:val="hybridMultilevel"/>
    <w:tmpl w:val="22C07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B2318"/>
    <w:multiLevelType w:val="hybridMultilevel"/>
    <w:tmpl w:val="1F24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C0E0F"/>
    <w:multiLevelType w:val="hybridMultilevel"/>
    <w:tmpl w:val="FAF65100"/>
    <w:lvl w:ilvl="0" w:tplc="46B6255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F7F2497"/>
    <w:multiLevelType w:val="hybridMultilevel"/>
    <w:tmpl w:val="1308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379B0"/>
    <w:multiLevelType w:val="hybridMultilevel"/>
    <w:tmpl w:val="41D4B7CE"/>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9" w15:restartNumberingAfterBreak="0">
    <w:nsid w:val="74AE0C7F"/>
    <w:multiLevelType w:val="hybridMultilevel"/>
    <w:tmpl w:val="3A9A7264"/>
    <w:lvl w:ilvl="0" w:tplc="2C08BE7C">
      <w:start w:val="1"/>
      <w:numFmt w:val="decimal"/>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20" w15:restartNumberingAfterBreak="0">
    <w:nsid w:val="77F6752F"/>
    <w:multiLevelType w:val="hybridMultilevel"/>
    <w:tmpl w:val="DA5A5FD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551740"/>
    <w:multiLevelType w:val="hybridMultilevel"/>
    <w:tmpl w:val="BA96B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9"/>
  </w:num>
  <w:num w:numId="4">
    <w:abstractNumId w:val="15"/>
  </w:num>
  <w:num w:numId="5">
    <w:abstractNumId w:val="8"/>
  </w:num>
  <w:num w:numId="6">
    <w:abstractNumId w:val="13"/>
  </w:num>
  <w:num w:numId="7">
    <w:abstractNumId w:val="2"/>
  </w:num>
  <w:num w:numId="8">
    <w:abstractNumId w:val="20"/>
  </w:num>
  <w:num w:numId="9">
    <w:abstractNumId w:val="10"/>
  </w:num>
  <w:num w:numId="10">
    <w:abstractNumId w:val="7"/>
  </w:num>
  <w:num w:numId="11">
    <w:abstractNumId w:val="3"/>
  </w:num>
  <w:num w:numId="12">
    <w:abstractNumId w:val="0"/>
  </w:num>
  <w:num w:numId="13">
    <w:abstractNumId w:val="19"/>
  </w:num>
  <w:num w:numId="14">
    <w:abstractNumId w:val="18"/>
  </w:num>
  <w:num w:numId="15">
    <w:abstractNumId w:val="5"/>
  </w:num>
  <w:num w:numId="16">
    <w:abstractNumId w:val="1"/>
  </w:num>
  <w:num w:numId="17">
    <w:abstractNumId w:val="21"/>
  </w:num>
  <w:num w:numId="18">
    <w:abstractNumId w:val="11"/>
  </w:num>
  <w:num w:numId="19">
    <w:abstractNumId w:val="12"/>
  </w:num>
  <w:num w:numId="20">
    <w:abstractNumId w:val="14"/>
  </w:num>
  <w:num w:numId="21">
    <w:abstractNumId w:val="17"/>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zNzI2Njc1NzQ0MjRQ0lEKTi0uzszPAykwrAUAuJUk4ywAAAA="/>
  </w:docVars>
  <w:rsids>
    <w:rsidRoot w:val="001867A4"/>
    <w:rsid w:val="00010D7E"/>
    <w:rsid w:val="00032512"/>
    <w:rsid w:val="000343D3"/>
    <w:rsid w:val="00052ED4"/>
    <w:rsid w:val="0008723B"/>
    <w:rsid w:val="000A54C0"/>
    <w:rsid w:val="000C4E56"/>
    <w:rsid w:val="000D1AF8"/>
    <w:rsid w:val="000E1821"/>
    <w:rsid w:val="00104F0C"/>
    <w:rsid w:val="00115DA9"/>
    <w:rsid w:val="00160F22"/>
    <w:rsid w:val="001867A4"/>
    <w:rsid w:val="00190E11"/>
    <w:rsid w:val="001A6916"/>
    <w:rsid w:val="001A7532"/>
    <w:rsid w:val="001E3B30"/>
    <w:rsid w:val="002A72EC"/>
    <w:rsid w:val="002B53E5"/>
    <w:rsid w:val="002C381D"/>
    <w:rsid w:val="002D3DE8"/>
    <w:rsid w:val="002E2522"/>
    <w:rsid w:val="00314FA2"/>
    <w:rsid w:val="00334775"/>
    <w:rsid w:val="00347E44"/>
    <w:rsid w:val="00364B03"/>
    <w:rsid w:val="00365B7C"/>
    <w:rsid w:val="00371721"/>
    <w:rsid w:val="003C1E82"/>
    <w:rsid w:val="003C450D"/>
    <w:rsid w:val="003C78F6"/>
    <w:rsid w:val="003E0B2A"/>
    <w:rsid w:val="004051D2"/>
    <w:rsid w:val="0046034B"/>
    <w:rsid w:val="004666E3"/>
    <w:rsid w:val="004705EC"/>
    <w:rsid w:val="004757D4"/>
    <w:rsid w:val="004A6325"/>
    <w:rsid w:val="004B6312"/>
    <w:rsid w:val="004C1349"/>
    <w:rsid w:val="004D488A"/>
    <w:rsid w:val="00531C0C"/>
    <w:rsid w:val="005620EE"/>
    <w:rsid w:val="00574D21"/>
    <w:rsid w:val="00583F17"/>
    <w:rsid w:val="005A2BDF"/>
    <w:rsid w:val="005A749A"/>
    <w:rsid w:val="005C510C"/>
    <w:rsid w:val="005F3200"/>
    <w:rsid w:val="006145B8"/>
    <w:rsid w:val="00634395"/>
    <w:rsid w:val="006403BC"/>
    <w:rsid w:val="006542A1"/>
    <w:rsid w:val="00664DD6"/>
    <w:rsid w:val="00665F67"/>
    <w:rsid w:val="006678D5"/>
    <w:rsid w:val="00673A8C"/>
    <w:rsid w:val="00695E9F"/>
    <w:rsid w:val="006A46BB"/>
    <w:rsid w:val="006A73E2"/>
    <w:rsid w:val="006A75F3"/>
    <w:rsid w:val="006E3B26"/>
    <w:rsid w:val="006F08C0"/>
    <w:rsid w:val="0070640A"/>
    <w:rsid w:val="007302A0"/>
    <w:rsid w:val="0076425B"/>
    <w:rsid w:val="00764372"/>
    <w:rsid w:val="008065A5"/>
    <w:rsid w:val="00812288"/>
    <w:rsid w:val="00813A29"/>
    <w:rsid w:val="00825B22"/>
    <w:rsid w:val="00864D5D"/>
    <w:rsid w:val="008B4644"/>
    <w:rsid w:val="008D2F1D"/>
    <w:rsid w:val="00900B5B"/>
    <w:rsid w:val="0090270F"/>
    <w:rsid w:val="00913C12"/>
    <w:rsid w:val="0093695C"/>
    <w:rsid w:val="0094514B"/>
    <w:rsid w:val="00973AD3"/>
    <w:rsid w:val="00997810"/>
    <w:rsid w:val="009A4C88"/>
    <w:rsid w:val="009A58D5"/>
    <w:rsid w:val="009B6764"/>
    <w:rsid w:val="009C137F"/>
    <w:rsid w:val="009D45D9"/>
    <w:rsid w:val="009F530E"/>
    <w:rsid w:val="009F776E"/>
    <w:rsid w:val="00A14A24"/>
    <w:rsid w:val="00A32A81"/>
    <w:rsid w:val="00A40792"/>
    <w:rsid w:val="00A60A96"/>
    <w:rsid w:val="00A71AD8"/>
    <w:rsid w:val="00A84712"/>
    <w:rsid w:val="00AC6EBE"/>
    <w:rsid w:val="00B04E60"/>
    <w:rsid w:val="00B266AD"/>
    <w:rsid w:val="00B8082A"/>
    <w:rsid w:val="00BB1992"/>
    <w:rsid w:val="00BB4257"/>
    <w:rsid w:val="00BB64C4"/>
    <w:rsid w:val="00BF764D"/>
    <w:rsid w:val="00C06CD1"/>
    <w:rsid w:val="00C32321"/>
    <w:rsid w:val="00C608EB"/>
    <w:rsid w:val="00C92296"/>
    <w:rsid w:val="00CE3834"/>
    <w:rsid w:val="00CE7B43"/>
    <w:rsid w:val="00CF56CD"/>
    <w:rsid w:val="00D21AD0"/>
    <w:rsid w:val="00D34206"/>
    <w:rsid w:val="00D602D3"/>
    <w:rsid w:val="00D700A1"/>
    <w:rsid w:val="00D90544"/>
    <w:rsid w:val="00DD0D46"/>
    <w:rsid w:val="00DE786E"/>
    <w:rsid w:val="00E749DB"/>
    <w:rsid w:val="00EA7689"/>
    <w:rsid w:val="00EF4A48"/>
    <w:rsid w:val="00F12DDE"/>
    <w:rsid w:val="00F37C87"/>
    <w:rsid w:val="00F4557B"/>
    <w:rsid w:val="00F5589E"/>
    <w:rsid w:val="00FB3146"/>
    <w:rsid w:val="00FB5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C21B"/>
  <w15:chartTrackingRefBased/>
  <w15:docId w15:val="{C7D2C2C5-F115-43FB-B957-52159ACE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ersonal details"/>
    <w:qFormat/>
    <w:rsid w:val="006A46BB"/>
    <w:pPr>
      <w:spacing w:after="0" w:line="240" w:lineRule="auto"/>
      <w:jc w:val="center"/>
    </w:pPr>
    <w:rPr>
      <w:rFonts w:ascii="Noto Sans" w:hAnsi="Noto Sans"/>
      <w:color w:val="222E39"/>
    </w:rPr>
  </w:style>
  <w:style w:type="paragraph" w:styleId="Heading1">
    <w:name w:val="heading 1"/>
    <w:aliases w:val="&lt;h&gt; list"/>
    <w:basedOn w:val="Normal"/>
    <w:next w:val="Normal"/>
    <w:link w:val="Heading1Char"/>
    <w:uiPriority w:val="9"/>
    <w:qFormat/>
    <w:rsid w:val="00190E11"/>
    <w:pPr>
      <w:keepNext/>
      <w:keepLines/>
      <w:spacing w:before="120" w:after="120"/>
      <w:jc w:val="left"/>
      <w:outlineLvl w:val="0"/>
    </w:pPr>
    <w:rPr>
      <w:rFonts w:eastAsiaTheme="majorEastAsia" w:cstheme="majorBidi"/>
      <w:sz w:val="20"/>
      <w:szCs w:val="32"/>
    </w:rPr>
  </w:style>
  <w:style w:type="paragraph" w:styleId="Heading2">
    <w:name w:val="heading 2"/>
    <w:aliases w:val="school name"/>
    <w:basedOn w:val="Normal"/>
    <w:next w:val="Normal"/>
    <w:link w:val="Heading2Char"/>
    <w:uiPriority w:val="9"/>
    <w:unhideWhenUsed/>
    <w:rsid w:val="00531C0C"/>
    <w:pPr>
      <w:keepNext/>
      <w:keepLines/>
      <w:spacing w:before="40"/>
      <w:jc w:val="left"/>
      <w:outlineLvl w:val="1"/>
    </w:pPr>
    <w:rPr>
      <w:rFonts w:asciiTheme="majorHAnsi" w:eastAsiaTheme="majorEastAsia" w:hAnsiTheme="majorHAnsi" w:cstheme="majorBidi"/>
      <w:b/>
      <w:sz w:val="24"/>
      <w:szCs w:val="26"/>
    </w:rPr>
  </w:style>
  <w:style w:type="paragraph" w:styleId="Heading3">
    <w:name w:val="heading 3"/>
    <w:aliases w:val="date"/>
    <w:basedOn w:val="Normal"/>
    <w:next w:val="Normal"/>
    <w:link w:val="Heading3Char"/>
    <w:uiPriority w:val="9"/>
    <w:unhideWhenUsed/>
    <w:rsid w:val="00BF764D"/>
    <w:pPr>
      <w:keepNext/>
      <w:keepLines/>
      <w:spacing w:before="40"/>
      <w:jc w:val="left"/>
      <w:outlineLvl w:val="2"/>
    </w:pPr>
    <w:rPr>
      <w:rFonts w:eastAsiaTheme="majorEastAsia" w:cstheme="majorBidi"/>
      <w:i/>
      <w:color w:val="47A5F4"/>
      <w:sz w:val="20"/>
      <w:szCs w:val="24"/>
    </w:rPr>
  </w:style>
  <w:style w:type="paragraph" w:styleId="Heading4">
    <w:name w:val="heading 4"/>
    <w:aliases w:val="paragraph title"/>
    <w:next w:val="Normal"/>
    <w:link w:val="Heading4Char"/>
    <w:uiPriority w:val="9"/>
    <w:unhideWhenUsed/>
    <w:rsid w:val="00D602D3"/>
    <w:pPr>
      <w:keepNext/>
      <w:keepLines/>
      <w:spacing w:before="40" w:after="0"/>
      <w:outlineLvl w:val="3"/>
    </w:pPr>
    <w:rPr>
      <w:rFonts w:ascii="Noto Sans" w:eastAsiaTheme="majorEastAsia" w:hAnsi="Noto Sans" w:cstheme="majorBidi"/>
      <w:i/>
      <w:iCs/>
      <w:color w:val="47A5F4"/>
      <w:sz w:val="20"/>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A4"/>
    <w:pPr>
      <w:ind w:left="720"/>
    </w:pPr>
    <w:rPr>
      <w:rFonts w:ascii="Times New Roman" w:eastAsia="Times New Roman" w:hAnsi="Times New Roman" w:cs="Times New Roman"/>
      <w:sz w:val="24"/>
      <w:szCs w:val="24"/>
    </w:rPr>
  </w:style>
  <w:style w:type="character" w:customStyle="1" w:styleId="Heading2Char">
    <w:name w:val="Heading 2 Char"/>
    <w:aliases w:val="school name Char"/>
    <w:basedOn w:val="DefaultParagraphFont"/>
    <w:link w:val="Heading2"/>
    <w:uiPriority w:val="9"/>
    <w:rsid w:val="00531C0C"/>
    <w:rPr>
      <w:rFonts w:asciiTheme="majorHAnsi" w:eastAsiaTheme="majorEastAsia" w:hAnsiTheme="majorHAnsi" w:cstheme="majorBidi"/>
      <w:b/>
      <w:color w:val="222E39"/>
      <w:sz w:val="24"/>
      <w:szCs w:val="26"/>
    </w:rPr>
  </w:style>
  <w:style w:type="character" w:customStyle="1" w:styleId="Heading1Char">
    <w:name w:val="Heading 1 Char"/>
    <w:aliases w:val="&lt;h&gt; list Char"/>
    <w:basedOn w:val="DefaultParagraphFont"/>
    <w:link w:val="Heading1"/>
    <w:uiPriority w:val="9"/>
    <w:rsid w:val="00190E11"/>
    <w:rPr>
      <w:rFonts w:ascii="Noto Sans" w:eastAsiaTheme="majorEastAsia" w:hAnsi="Noto Sans" w:cstheme="majorBidi"/>
      <w:color w:val="222E39"/>
      <w:sz w:val="20"/>
      <w:szCs w:val="32"/>
    </w:rPr>
  </w:style>
  <w:style w:type="character" w:customStyle="1" w:styleId="Heading3Char">
    <w:name w:val="Heading 3 Char"/>
    <w:aliases w:val="date Char"/>
    <w:basedOn w:val="DefaultParagraphFont"/>
    <w:link w:val="Heading3"/>
    <w:uiPriority w:val="9"/>
    <w:rsid w:val="00BF764D"/>
    <w:rPr>
      <w:rFonts w:ascii="Noto Sans" w:eastAsiaTheme="majorEastAsia" w:hAnsi="Noto Sans" w:cstheme="majorBidi"/>
      <w:i/>
      <w:color w:val="47A5F4"/>
      <w:sz w:val="20"/>
      <w:szCs w:val="24"/>
    </w:rPr>
  </w:style>
  <w:style w:type="paragraph" w:styleId="IntenseQuote">
    <w:name w:val="Intense Quote"/>
    <w:basedOn w:val="Normal"/>
    <w:next w:val="Normal"/>
    <w:link w:val="IntenseQuoteChar"/>
    <w:uiPriority w:val="30"/>
    <w:rsid w:val="001867A4"/>
    <w:pPr>
      <w:pBdr>
        <w:top w:val="single" w:sz="4" w:space="10" w:color="5B9BD5" w:themeColor="accent1"/>
        <w:bottom w:val="single" w:sz="4" w:space="10" w:color="5B9BD5" w:themeColor="accent1"/>
      </w:pBdr>
      <w:spacing w:before="360" w:after="360"/>
      <w:ind w:left="864" w:right="864"/>
    </w:pPr>
    <w:rPr>
      <w:rFonts w:ascii="Quicksand" w:hAnsi="Quicksand"/>
      <w:iCs/>
      <w:color w:val="5B9BD5" w:themeColor="accent1"/>
    </w:rPr>
  </w:style>
  <w:style w:type="character" w:customStyle="1" w:styleId="IntenseQuoteChar">
    <w:name w:val="Intense Quote Char"/>
    <w:basedOn w:val="DefaultParagraphFont"/>
    <w:link w:val="IntenseQuote"/>
    <w:uiPriority w:val="30"/>
    <w:rsid w:val="001867A4"/>
    <w:rPr>
      <w:rFonts w:ascii="Quicksand" w:hAnsi="Quicksand"/>
      <w:iCs/>
      <w:color w:val="5B9BD5" w:themeColor="accent1"/>
    </w:rPr>
  </w:style>
  <w:style w:type="paragraph" w:customStyle="1" w:styleId="hmain">
    <w:name w:val="&lt;h&gt; main"/>
    <w:link w:val="hmainChar"/>
    <w:qFormat/>
    <w:rsid w:val="00DD0D46"/>
    <w:pPr>
      <w:spacing w:line="360" w:lineRule="auto"/>
      <w:jc w:val="center"/>
    </w:pPr>
    <w:rPr>
      <w:rFonts w:ascii="Noto Sans" w:eastAsiaTheme="majorEastAsia" w:hAnsi="Noto Sans" w:cstheme="majorBidi"/>
      <w:color w:val="3374AB"/>
      <w:sz w:val="32"/>
      <w:szCs w:val="32"/>
      <w:lang w:eastAsia="en-GB"/>
    </w:rPr>
  </w:style>
  <w:style w:type="paragraph" w:styleId="NoSpacing">
    <w:name w:val="No Spacing"/>
    <w:aliases w:val="paragraph"/>
    <w:link w:val="NoSpacingChar"/>
    <w:uiPriority w:val="1"/>
    <w:qFormat/>
    <w:rsid w:val="00BF764D"/>
    <w:pPr>
      <w:spacing w:after="0" w:line="240" w:lineRule="auto"/>
      <w:ind w:left="340"/>
    </w:pPr>
    <w:rPr>
      <w:rFonts w:ascii="Noto Sans" w:hAnsi="Noto Sans"/>
      <w:color w:val="222E39"/>
      <w:sz w:val="20"/>
    </w:rPr>
  </w:style>
  <w:style w:type="character" w:customStyle="1" w:styleId="hmainChar">
    <w:name w:val="&lt;h&gt; main Char"/>
    <w:basedOn w:val="IntenseQuoteChar"/>
    <w:link w:val="hmain"/>
    <w:rsid w:val="00DD0D46"/>
    <w:rPr>
      <w:rFonts w:ascii="Noto Sans" w:eastAsiaTheme="majorEastAsia" w:hAnsi="Noto Sans" w:cstheme="majorBidi"/>
      <w:iCs w:val="0"/>
      <w:color w:val="3374AB"/>
      <w:sz w:val="32"/>
      <w:szCs w:val="32"/>
      <w:lang w:eastAsia="en-GB"/>
    </w:rPr>
  </w:style>
  <w:style w:type="character" w:styleId="Strong">
    <w:name w:val="Strong"/>
    <w:basedOn w:val="DefaultParagraphFont"/>
    <w:uiPriority w:val="22"/>
    <w:rsid w:val="00E749DB"/>
    <w:rPr>
      <w:b/>
      <w:bCs/>
    </w:rPr>
  </w:style>
  <w:style w:type="paragraph" w:customStyle="1" w:styleId="liste">
    <w:name w:val="liste"/>
    <w:basedOn w:val="NoSpacing"/>
    <w:link w:val="listeChar"/>
    <w:qFormat/>
    <w:rsid w:val="00BF764D"/>
    <w:pPr>
      <w:numPr>
        <w:numId w:val="3"/>
      </w:numPr>
      <w:ind w:left="697" w:hanging="357"/>
    </w:pPr>
  </w:style>
  <w:style w:type="character" w:customStyle="1" w:styleId="Heading4Char">
    <w:name w:val="Heading 4 Char"/>
    <w:aliases w:val="paragraph title Char"/>
    <w:basedOn w:val="DefaultParagraphFont"/>
    <w:link w:val="Heading4"/>
    <w:uiPriority w:val="9"/>
    <w:rsid w:val="00D602D3"/>
    <w:rPr>
      <w:rFonts w:ascii="Noto Sans" w:eastAsiaTheme="majorEastAsia" w:hAnsi="Noto Sans" w:cstheme="majorBidi"/>
      <w:i/>
      <w:iCs/>
      <w:color w:val="47A5F4"/>
      <w:sz w:val="20"/>
      <w:szCs w:val="32"/>
      <w:lang w:eastAsia="en-GB"/>
    </w:rPr>
  </w:style>
  <w:style w:type="character" w:customStyle="1" w:styleId="NoSpacingChar">
    <w:name w:val="No Spacing Char"/>
    <w:aliases w:val="paragraph Char"/>
    <w:basedOn w:val="DefaultParagraphFont"/>
    <w:link w:val="NoSpacing"/>
    <w:uiPriority w:val="1"/>
    <w:rsid w:val="00BF764D"/>
    <w:rPr>
      <w:rFonts w:ascii="Noto Sans" w:hAnsi="Noto Sans"/>
      <w:color w:val="222E39"/>
      <w:sz w:val="20"/>
    </w:rPr>
  </w:style>
  <w:style w:type="character" w:customStyle="1" w:styleId="listeChar">
    <w:name w:val="liste Char"/>
    <w:basedOn w:val="NoSpacingChar"/>
    <w:link w:val="liste"/>
    <w:rsid w:val="00BF764D"/>
    <w:rPr>
      <w:rFonts w:ascii="Noto Sans" w:hAnsi="Noto Sans"/>
      <w:color w:val="222E39"/>
      <w:sz w:val="20"/>
    </w:rPr>
  </w:style>
  <w:style w:type="character" w:styleId="Hyperlink">
    <w:name w:val="Hyperlink"/>
    <w:basedOn w:val="DefaultParagraphFont"/>
    <w:uiPriority w:val="99"/>
    <w:unhideWhenUsed/>
    <w:rsid w:val="00BB64C4"/>
    <w:rPr>
      <w:color w:val="0563C1" w:themeColor="hyperlink"/>
      <w:u w:val="single"/>
    </w:rPr>
  </w:style>
  <w:style w:type="character" w:styleId="FollowedHyperlink">
    <w:name w:val="FollowedHyperlink"/>
    <w:basedOn w:val="DefaultParagraphFont"/>
    <w:uiPriority w:val="99"/>
    <w:semiHidden/>
    <w:unhideWhenUsed/>
    <w:rsid w:val="00BB64C4"/>
    <w:rPr>
      <w:color w:val="954F72" w:themeColor="followedHyperlink"/>
      <w:u w:val="single"/>
    </w:rPr>
  </w:style>
  <w:style w:type="paragraph" w:styleId="BalloonText">
    <w:name w:val="Balloon Text"/>
    <w:basedOn w:val="Normal"/>
    <w:link w:val="BalloonTextChar"/>
    <w:uiPriority w:val="99"/>
    <w:semiHidden/>
    <w:unhideWhenUsed/>
    <w:rsid w:val="00BB6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C4"/>
    <w:rPr>
      <w:rFonts w:ascii="Segoe UI" w:hAnsi="Segoe UI" w:cs="Segoe UI"/>
      <w:color w:val="222E39"/>
      <w:sz w:val="18"/>
      <w:szCs w:val="18"/>
    </w:rPr>
  </w:style>
  <w:style w:type="paragraph" w:customStyle="1" w:styleId="titleparagraph">
    <w:name w:val="title paragraph"/>
    <w:basedOn w:val="Heading2"/>
    <w:next w:val="Normal"/>
    <w:link w:val="titleparagraphChar"/>
    <w:qFormat/>
    <w:rsid w:val="00104F0C"/>
    <w:pPr>
      <w:spacing w:before="200"/>
    </w:pPr>
    <w:rPr>
      <w:rFonts w:ascii="Noto Sans" w:hAnsi="Noto Sans"/>
      <w:iCs/>
      <w:color w:val="3374AB"/>
      <w:sz w:val="26"/>
      <w:szCs w:val="32"/>
      <w:lang w:eastAsia="en-GB"/>
    </w:rPr>
  </w:style>
  <w:style w:type="paragraph" w:customStyle="1" w:styleId="schoolname1">
    <w:name w:val="school name 1"/>
    <w:link w:val="schoolname1Char"/>
    <w:qFormat/>
    <w:rsid w:val="00D21AD0"/>
    <w:pPr>
      <w:spacing w:after="0"/>
    </w:pPr>
    <w:rPr>
      <w:rFonts w:asciiTheme="majorHAnsi" w:eastAsiaTheme="majorEastAsia" w:hAnsiTheme="majorHAnsi" w:cstheme="majorBidi"/>
      <w:b/>
      <w:color w:val="222E39"/>
      <w:sz w:val="24"/>
      <w:szCs w:val="26"/>
    </w:rPr>
  </w:style>
  <w:style w:type="character" w:customStyle="1" w:styleId="titleparagraphChar">
    <w:name w:val="title paragraph Char"/>
    <w:basedOn w:val="Heading4Char"/>
    <w:link w:val="titleparagraph"/>
    <w:rsid w:val="00104F0C"/>
    <w:rPr>
      <w:rFonts w:ascii="Noto Sans" w:eastAsiaTheme="majorEastAsia" w:hAnsi="Noto Sans" w:cstheme="majorBidi"/>
      <w:b/>
      <w:i w:val="0"/>
      <w:iCs/>
      <w:color w:val="3374AB"/>
      <w:sz w:val="26"/>
      <w:szCs w:val="32"/>
      <w:lang w:eastAsia="en-GB"/>
    </w:rPr>
  </w:style>
  <w:style w:type="paragraph" w:customStyle="1" w:styleId="date1">
    <w:name w:val="date1"/>
    <w:link w:val="date1Char"/>
    <w:qFormat/>
    <w:rsid w:val="00D21AD0"/>
    <w:pPr>
      <w:spacing w:after="0"/>
    </w:pPr>
    <w:rPr>
      <w:rFonts w:ascii="Noto Sans" w:eastAsiaTheme="majorEastAsia" w:hAnsi="Noto Sans" w:cstheme="majorBidi"/>
      <w:i/>
      <w:color w:val="47A5F4"/>
      <w:sz w:val="20"/>
      <w:szCs w:val="24"/>
    </w:rPr>
  </w:style>
  <w:style w:type="character" w:customStyle="1" w:styleId="schoolname1Char">
    <w:name w:val="school name 1 Char"/>
    <w:basedOn w:val="Heading2Char"/>
    <w:link w:val="schoolname1"/>
    <w:rsid w:val="00D21AD0"/>
    <w:rPr>
      <w:rFonts w:asciiTheme="majorHAnsi" w:eastAsiaTheme="majorEastAsia" w:hAnsiTheme="majorHAnsi" w:cstheme="majorBidi"/>
      <w:b/>
      <w:color w:val="222E39"/>
      <w:sz w:val="24"/>
      <w:szCs w:val="26"/>
    </w:rPr>
  </w:style>
  <w:style w:type="paragraph" w:customStyle="1" w:styleId="headerlist">
    <w:name w:val="header list"/>
    <w:link w:val="headerlistChar"/>
    <w:qFormat/>
    <w:rsid w:val="00D21AD0"/>
    <w:pPr>
      <w:spacing w:after="0"/>
    </w:pPr>
    <w:rPr>
      <w:rFonts w:ascii="Noto Sans" w:eastAsiaTheme="majorEastAsia" w:hAnsi="Noto Sans" w:cstheme="majorBidi"/>
      <w:color w:val="222E39"/>
      <w:sz w:val="20"/>
      <w:szCs w:val="32"/>
    </w:rPr>
  </w:style>
  <w:style w:type="character" w:customStyle="1" w:styleId="date1Char">
    <w:name w:val="date1 Char"/>
    <w:basedOn w:val="Heading3Char"/>
    <w:link w:val="date1"/>
    <w:rsid w:val="00D21AD0"/>
    <w:rPr>
      <w:rFonts w:ascii="Noto Sans" w:eastAsiaTheme="majorEastAsia" w:hAnsi="Noto Sans" w:cstheme="majorBidi"/>
      <w:i/>
      <w:color w:val="47A5F4"/>
      <w:sz w:val="20"/>
      <w:szCs w:val="24"/>
    </w:rPr>
  </w:style>
  <w:style w:type="character" w:customStyle="1" w:styleId="headerlistChar">
    <w:name w:val="header list Char"/>
    <w:basedOn w:val="Heading1Char"/>
    <w:link w:val="headerlist"/>
    <w:rsid w:val="00D21AD0"/>
    <w:rPr>
      <w:rFonts w:ascii="Noto Sans" w:eastAsiaTheme="majorEastAsia" w:hAnsi="Noto Sans" w:cstheme="majorBidi"/>
      <w:color w:val="222E39"/>
      <w:sz w:val="20"/>
      <w:szCs w:val="32"/>
    </w:rPr>
  </w:style>
  <w:style w:type="character" w:styleId="CommentReference">
    <w:name w:val="annotation reference"/>
    <w:basedOn w:val="DefaultParagraphFont"/>
    <w:uiPriority w:val="99"/>
    <w:semiHidden/>
    <w:unhideWhenUsed/>
    <w:rsid w:val="001A6916"/>
    <w:rPr>
      <w:sz w:val="16"/>
      <w:szCs w:val="16"/>
    </w:rPr>
  </w:style>
  <w:style w:type="paragraph" w:styleId="CommentText">
    <w:name w:val="annotation text"/>
    <w:basedOn w:val="Normal"/>
    <w:link w:val="CommentTextChar"/>
    <w:uiPriority w:val="99"/>
    <w:semiHidden/>
    <w:unhideWhenUsed/>
    <w:rsid w:val="001A6916"/>
    <w:rPr>
      <w:sz w:val="20"/>
      <w:szCs w:val="20"/>
    </w:rPr>
  </w:style>
  <w:style w:type="character" w:customStyle="1" w:styleId="CommentTextChar">
    <w:name w:val="Comment Text Char"/>
    <w:basedOn w:val="DefaultParagraphFont"/>
    <w:link w:val="CommentText"/>
    <w:uiPriority w:val="99"/>
    <w:semiHidden/>
    <w:rsid w:val="001A6916"/>
    <w:rPr>
      <w:rFonts w:ascii="Noto Sans" w:hAnsi="Noto Sans"/>
      <w:color w:val="222E39"/>
      <w:sz w:val="20"/>
      <w:szCs w:val="20"/>
    </w:rPr>
  </w:style>
  <w:style w:type="paragraph" w:styleId="CommentSubject">
    <w:name w:val="annotation subject"/>
    <w:basedOn w:val="CommentText"/>
    <w:next w:val="CommentText"/>
    <w:link w:val="CommentSubjectChar"/>
    <w:uiPriority w:val="99"/>
    <w:semiHidden/>
    <w:unhideWhenUsed/>
    <w:rsid w:val="001A6916"/>
    <w:rPr>
      <w:b/>
      <w:bCs/>
    </w:rPr>
  </w:style>
  <w:style w:type="character" w:customStyle="1" w:styleId="CommentSubjectChar">
    <w:name w:val="Comment Subject Char"/>
    <w:basedOn w:val="CommentTextChar"/>
    <w:link w:val="CommentSubject"/>
    <w:uiPriority w:val="99"/>
    <w:semiHidden/>
    <w:rsid w:val="001A6916"/>
    <w:rPr>
      <w:rFonts w:ascii="Noto Sans" w:hAnsi="Noto Sans"/>
      <w:b/>
      <w:bCs/>
      <w:color w:val="222E39"/>
      <w:sz w:val="20"/>
      <w:szCs w:val="20"/>
    </w:rPr>
  </w:style>
  <w:style w:type="paragraph" w:customStyle="1" w:styleId="note">
    <w:name w:val="note"/>
    <w:basedOn w:val="NoSpacing"/>
    <w:link w:val="noteChar"/>
    <w:qFormat/>
    <w:rsid w:val="001A6916"/>
    <w:rPr>
      <w:i/>
      <w:color w:val="A6A6A6" w:themeColor="background1" w:themeShade="A6"/>
    </w:rPr>
  </w:style>
  <w:style w:type="paragraph" w:customStyle="1" w:styleId="mainparagraphtitle">
    <w:name w:val="main paragraph title"/>
    <w:basedOn w:val="Heading3"/>
    <w:link w:val="mainparagraphtitleChar"/>
    <w:qFormat/>
    <w:rsid w:val="00104F0C"/>
    <w:pPr>
      <w:spacing w:before="160" w:after="160"/>
    </w:pPr>
    <w:rPr>
      <w:i w:val="0"/>
      <w:iCs/>
      <w:color w:val="FF5B00"/>
      <w:szCs w:val="32"/>
      <w:lang w:eastAsia="en-GB"/>
    </w:rPr>
  </w:style>
  <w:style w:type="character" w:customStyle="1" w:styleId="noteChar">
    <w:name w:val="note Char"/>
    <w:basedOn w:val="NoSpacingChar"/>
    <w:link w:val="note"/>
    <w:rsid w:val="001A6916"/>
    <w:rPr>
      <w:rFonts w:ascii="Noto Sans" w:hAnsi="Noto Sans"/>
      <w:i/>
      <w:color w:val="A6A6A6" w:themeColor="background1" w:themeShade="A6"/>
      <w:sz w:val="20"/>
    </w:rPr>
  </w:style>
  <w:style w:type="paragraph" w:styleId="Header">
    <w:name w:val="header"/>
    <w:basedOn w:val="Normal"/>
    <w:link w:val="HeaderChar"/>
    <w:uiPriority w:val="99"/>
    <w:unhideWhenUsed/>
    <w:rsid w:val="00D602D3"/>
    <w:pPr>
      <w:tabs>
        <w:tab w:val="center" w:pos="4513"/>
        <w:tab w:val="right" w:pos="9026"/>
      </w:tabs>
    </w:pPr>
  </w:style>
  <w:style w:type="character" w:customStyle="1" w:styleId="mainparagraphtitleChar">
    <w:name w:val="main paragraph title Char"/>
    <w:basedOn w:val="Heading4Char"/>
    <w:link w:val="mainparagraphtitle"/>
    <w:rsid w:val="00104F0C"/>
    <w:rPr>
      <w:rFonts w:ascii="Noto Sans" w:eastAsiaTheme="majorEastAsia" w:hAnsi="Noto Sans" w:cstheme="majorBidi"/>
      <w:i w:val="0"/>
      <w:iCs/>
      <w:color w:val="FF5B00"/>
      <w:sz w:val="20"/>
      <w:szCs w:val="32"/>
      <w:lang w:eastAsia="en-GB"/>
    </w:rPr>
  </w:style>
  <w:style w:type="character" w:customStyle="1" w:styleId="HeaderChar">
    <w:name w:val="Header Char"/>
    <w:basedOn w:val="DefaultParagraphFont"/>
    <w:link w:val="Header"/>
    <w:uiPriority w:val="99"/>
    <w:rsid w:val="00D602D3"/>
    <w:rPr>
      <w:rFonts w:ascii="Noto Sans" w:hAnsi="Noto Sans"/>
      <w:color w:val="222E39"/>
    </w:rPr>
  </w:style>
  <w:style w:type="paragraph" w:styleId="Footer">
    <w:name w:val="footer"/>
    <w:basedOn w:val="Normal"/>
    <w:link w:val="FooterChar"/>
    <w:uiPriority w:val="99"/>
    <w:unhideWhenUsed/>
    <w:rsid w:val="00D602D3"/>
    <w:pPr>
      <w:tabs>
        <w:tab w:val="center" w:pos="4513"/>
        <w:tab w:val="right" w:pos="9026"/>
      </w:tabs>
    </w:pPr>
  </w:style>
  <w:style w:type="character" w:customStyle="1" w:styleId="FooterChar">
    <w:name w:val="Footer Char"/>
    <w:basedOn w:val="DefaultParagraphFont"/>
    <w:link w:val="Footer"/>
    <w:uiPriority w:val="99"/>
    <w:rsid w:val="00D602D3"/>
    <w:rPr>
      <w:rFonts w:ascii="Noto Sans" w:hAnsi="Noto Sans"/>
      <w:color w:val="222E39"/>
    </w:rPr>
  </w:style>
  <w:style w:type="table" w:styleId="TableGrid">
    <w:name w:val="Table Grid"/>
    <w:basedOn w:val="TableNormal"/>
    <w:uiPriority w:val="39"/>
    <w:rsid w:val="00C323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0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09281">
      <w:bodyDiv w:val="1"/>
      <w:marLeft w:val="0"/>
      <w:marRight w:val="0"/>
      <w:marTop w:val="0"/>
      <w:marBottom w:val="0"/>
      <w:divBdr>
        <w:top w:val="none" w:sz="0" w:space="0" w:color="auto"/>
        <w:left w:val="none" w:sz="0" w:space="0" w:color="auto"/>
        <w:bottom w:val="none" w:sz="0" w:space="0" w:color="auto"/>
        <w:right w:val="none" w:sz="0" w:space="0" w:color="auto"/>
      </w:divBdr>
      <w:divsChild>
        <w:div w:id="2001931995">
          <w:marLeft w:val="0"/>
          <w:marRight w:val="0"/>
          <w:marTop w:val="0"/>
          <w:marBottom w:val="0"/>
          <w:divBdr>
            <w:top w:val="none" w:sz="0" w:space="0" w:color="auto"/>
            <w:left w:val="none" w:sz="0" w:space="0" w:color="auto"/>
            <w:bottom w:val="none" w:sz="0" w:space="0" w:color="auto"/>
            <w:right w:val="none" w:sz="0" w:space="0" w:color="auto"/>
          </w:divBdr>
          <w:divsChild>
            <w:div w:id="1293827431">
              <w:marLeft w:val="0"/>
              <w:marRight w:val="0"/>
              <w:marTop w:val="0"/>
              <w:marBottom w:val="0"/>
              <w:divBdr>
                <w:top w:val="none" w:sz="0" w:space="0" w:color="auto"/>
                <w:left w:val="none" w:sz="0" w:space="0" w:color="auto"/>
                <w:bottom w:val="none" w:sz="0" w:space="0" w:color="auto"/>
                <w:right w:val="none" w:sz="0" w:space="0" w:color="auto"/>
              </w:divBdr>
            </w:div>
            <w:div w:id="534387854">
              <w:marLeft w:val="0"/>
              <w:marRight w:val="0"/>
              <w:marTop w:val="0"/>
              <w:marBottom w:val="0"/>
              <w:divBdr>
                <w:top w:val="none" w:sz="0" w:space="0" w:color="auto"/>
                <w:left w:val="none" w:sz="0" w:space="0" w:color="auto"/>
                <w:bottom w:val="none" w:sz="0" w:space="0" w:color="auto"/>
                <w:right w:val="none" w:sz="0" w:space="0" w:color="auto"/>
              </w:divBdr>
            </w:div>
            <w:div w:id="208617326">
              <w:marLeft w:val="0"/>
              <w:marRight w:val="0"/>
              <w:marTop w:val="0"/>
              <w:marBottom w:val="0"/>
              <w:divBdr>
                <w:top w:val="none" w:sz="0" w:space="0" w:color="auto"/>
                <w:left w:val="none" w:sz="0" w:space="0" w:color="auto"/>
                <w:bottom w:val="none" w:sz="0" w:space="0" w:color="auto"/>
                <w:right w:val="none" w:sz="0" w:space="0" w:color="auto"/>
              </w:divBdr>
            </w:div>
            <w:div w:id="132530864">
              <w:marLeft w:val="0"/>
              <w:marRight w:val="0"/>
              <w:marTop w:val="0"/>
              <w:marBottom w:val="0"/>
              <w:divBdr>
                <w:top w:val="none" w:sz="0" w:space="0" w:color="auto"/>
                <w:left w:val="none" w:sz="0" w:space="0" w:color="auto"/>
                <w:bottom w:val="none" w:sz="0" w:space="0" w:color="auto"/>
                <w:right w:val="none" w:sz="0" w:space="0" w:color="auto"/>
              </w:divBdr>
            </w:div>
            <w:div w:id="1821847845">
              <w:marLeft w:val="0"/>
              <w:marRight w:val="0"/>
              <w:marTop w:val="0"/>
              <w:marBottom w:val="0"/>
              <w:divBdr>
                <w:top w:val="none" w:sz="0" w:space="0" w:color="auto"/>
                <w:left w:val="none" w:sz="0" w:space="0" w:color="auto"/>
                <w:bottom w:val="none" w:sz="0" w:space="0" w:color="auto"/>
                <w:right w:val="none" w:sz="0" w:space="0" w:color="auto"/>
              </w:divBdr>
            </w:div>
            <w:div w:id="15691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5145">
      <w:bodyDiv w:val="1"/>
      <w:marLeft w:val="0"/>
      <w:marRight w:val="0"/>
      <w:marTop w:val="0"/>
      <w:marBottom w:val="0"/>
      <w:divBdr>
        <w:top w:val="none" w:sz="0" w:space="0" w:color="auto"/>
        <w:left w:val="none" w:sz="0" w:space="0" w:color="auto"/>
        <w:bottom w:val="none" w:sz="0" w:space="0" w:color="auto"/>
        <w:right w:val="none" w:sz="0" w:space="0" w:color="auto"/>
      </w:divBdr>
      <w:divsChild>
        <w:div w:id="1829634725">
          <w:marLeft w:val="0"/>
          <w:marRight w:val="0"/>
          <w:marTop w:val="0"/>
          <w:marBottom w:val="0"/>
          <w:divBdr>
            <w:top w:val="none" w:sz="0" w:space="0" w:color="auto"/>
            <w:left w:val="none" w:sz="0" w:space="0" w:color="auto"/>
            <w:bottom w:val="none" w:sz="0" w:space="0" w:color="auto"/>
            <w:right w:val="none" w:sz="0" w:space="0" w:color="auto"/>
          </w:divBdr>
        </w:div>
        <w:div w:id="67465797">
          <w:marLeft w:val="0"/>
          <w:marRight w:val="0"/>
          <w:marTop w:val="0"/>
          <w:marBottom w:val="0"/>
          <w:divBdr>
            <w:top w:val="none" w:sz="0" w:space="0" w:color="auto"/>
            <w:left w:val="none" w:sz="0" w:space="0" w:color="auto"/>
            <w:bottom w:val="none" w:sz="0" w:space="0" w:color="auto"/>
            <w:right w:val="none" w:sz="0" w:space="0" w:color="auto"/>
          </w:divBdr>
        </w:div>
        <w:div w:id="1764835301">
          <w:marLeft w:val="0"/>
          <w:marRight w:val="0"/>
          <w:marTop w:val="0"/>
          <w:marBottom w:val="0"/>
          <w:divBdr>
            <w:top w:val="none" w:sz="0" w:space="0" w:color="auto"/>
            <w:left w:val="none" w:sz="0" w:space="0" w:color="auto"/>
            <w:bottom w:val="none" w:sz="0" w:space="0" w:color="auto"/>
            <w:right w:val="none" w:sz="0" w:space="0" w:color="auto"/>
          </w:divBdr>
        </w:div>
        <w:div w:id="1278607706">
          <w:marLeft w:val="0"/>
          <w:marRight w:val="0"/>
          <w:marTop w:val="0"/>
          <w:marBottom w:val="0"/>
          <w:divBdr>
            <w:top w:val="none" w:sz="0" w:space="0" w:color="auto"/>
            <w:left w:val="none" w:sz="0" w:space="0" w:color="auto"/>
            <w:bottom w:val="none" w:sz="0" w:space="0" w:color="auto"/>
            <w:right w:val="none" w:sz="0" w:space="0" w:color="auto"/>
          </w:divBdr>
        </w:div>
        <w:div w:id="1366560040">
          <w:marLeft w:val="0"/>
          <w:marRight w:val="0"/>
          <w:marTop w:val="0"/>
          <w:marBottom w:val="0"/>
          <w:divBdr>
            <w:top w:val="none" w:sz="0" w:space="0" w:color="auto"/>
            <w:left w:val="none" w:sz="0" w:space="0" w:color="auto"/>
            <w:bottom w:val="none" w:sz="0" w:space="0" w:color="auto"/>
            <w:right w:val="none" w:sz="0" w:space="0" w:color="auto"/>
          </w:divBdr>
        </w:div>
        <w:div w:id="1084573704">
          <w:marLeft w:val="0"/>
          <w:marRight w:val="0"/>
          <w:marTop w:val="0"/>
          <w:marBottom w:val="0"/>
          <w:divBdr>
            <w:top w:val="none" w:sz="0" w:space="0" w:color="auto"/>
            <w:left w:val="none" w:sz="0" w:space="0" w:color="auto"/>
            <w:bottom w:val="none" w:sz="0" w:space="0" w:color="auto"/>
            <w:right w:val="none" w:sz="0" w:space="0" w:color="auto"/>
          </w:divBdr>
        </w:div>
        <w:div w:id="1874075058">
          <w:marLeft w:val="0"/>
          <w:marRight w:val="0"/>
          <w:marTop w:val="0"/>
          <w:marBottom w:val="0"/>
          <w:divBdr>
            <w:top w:val="none" w:sz="0" w:space="0" w:color="auto"/>
            <w:left w:val="none" w:sz="0" w:space="0" w:color="auto"/>
            <w:bottom w:val="none" w:sz="0" w:space="0" w:color="auto"/>
            <w:right w:val="none" w:sz="0" w:space="0" w:color="auto"/>
          </w:divBdr>
        </w:div>
        <w:div w:id="1347948790">
          <w:marLeft w:val="0"/>
          <w:marRight w:val="0"/>
          <w:marTop w:val="0"/>
          <w:marBottom w:val="0"/>
          <w:divBdr>
            <w:top w:val="none" w:sz="0" w:space="0" w:color="auto"/>
            <w:left w:val="none" w:sz="0" w:space="0" w:color="auto"/>
            <w:bottom w:val="none" w:sz="0" w:space="0" w:color="auto"/>
            <w:right w:val="none" w:sz="0" w:space="0" w:color="auto"/>
          </w:divBdr>
        </w:div>
        <w:div w:id="671563758">
          <w:marLeft w:val="0"/>
          <w:marRight w:val="0"/>
          <w:marTop w:val="0"/>
          <w:marBottom w:val="0"/>
          <w:divBdr>
            <w:top w:val="none" w:sz="0" w:space="0" w:color="auto"/>
            <w:left w:val="none" w:sz="0" w:space="0" w:color="auto"/>
            <w:bottom w:val="none" w:sz="0" w:space="0" w:color="auto"/>
            <w:right w:val="none" w:sz="0" w:space="0" w:color="auto"/>
          </w:divBdr>
        </w:div>
        <w:div w:id="410081551">
          <w:marLeft w:val="0"/>
          <w:marRight w:val="0"/>
          <w:marTop w:val="0"/>
          <w:marBottom w:val="0"/>
          <w:divBdr>
            <w:top w:val="none" w:sz="0" w:space="0" w:color="auto"/>
            <w:left w:val="none" w:sz="0" w:space="0" w:color="auto"/>
            <w:bottom w:val="none" w:sz="0" w:space="0" w:color="auto"/>
            <w:right w:val="none" w:sz="0" w:space="0" w:color="auto"/>
          </w:divBdr>
        </w:div>
        <w:div w:id="684131169">
          <w:marLeft w:val="0"/>
          <w:marRight w:val="0"/>
          <w:marTop w:val="0"/>
          <w:marBottom w:val="0"/>
          <w:divBdr>
            <w:top w:val="none" w:sz="0" w:space="0" w:color="auto"/>
            <w:left w:val="none" w:sz="0" w:space="0" w:color="auto"/>
            <w:bottom w:val="none" w:sz="0" w:space="0" w:color="auto"/>
            <w:right w:val="none" w:sz="0" w:space="0" w:color="auto"/>
          </w:divBdr>
        </w:div>
        <w:div w:id="781918397">
          <w:marLeft w:val="0"/>
          <w:marRight w:val="0"/>
          <w:marTop w:val="0"/>
          <w:marBottom w:val="0"/>
          <w:divBdr>
            <w:top w:val="none" w:sz="0" w:space="0" w:color="auto"/>
            <w:left w:val="none" w:sz="0" w:space="0" w:color="auto"/>
            <w:bottom w:val="none" w:sz="0" w:space="0" w:color="auto"/>
            <w:right w:val="none" w:sz="0" w:space="0" w:color="auto"/>
          </w:divBdr>
        </w:div>
        <w:div w:id="202837351">
          <w:marLeft w:val="0"/>
          <w:marRight w:val="0"/>
          <w:marTop w:val="0"/>
          <w:marBottom w:val="0"/>
          <w:divBdr>
            <w:top w:val="none" w:sz="0" w:space="0" w:color="auto"/>
            <w:left w:val="none" w:sz="0" w:space="0" w:color="auto"/>
            <w:bottom w:val="none" w:sz="0" w:space="0" w:color="auto"/>
            <w:right w:val="none" w:sz="0" w:space="0" w:color="auto"/>
          </w:divBdr>
        </w:div>
        <w:div w:id="1152137102">
          <w:marLeft w:val="0"/>
          <w:marRight w:val="0"/>
          <w:marTop w:val="0"/>
          <w:marBottom w:val="0"/>
          <w:divBdr>
            <w:top w:val="none" w:sz="0" w:space="0" w:color="auto"/>
            <w:left w:val="none" w:sz="0" w:space="0" w:color="auto"/>
            <w:bottom w:val="none" w:sz="0" w:space="0" w:color="auto"/>
            <w:right w:val="none" w:sz="0" w:space="0" w:color="auto"/>
          </w:divBdr>
        </w:div>
        <w:div w:id="1555311136">
          <w:marLeft w:val="0"/>
          <w:marRight w:val="0"/>
          <w:marTop w:val="0"/>
          <w:marBottom w:val="0"/>
          <w:divBdr>
            <w:top w:val="none" w:sz="0" w:space="0" w:color="auto"/>
            <w:left w:val="none" w:sz="0" w:space="0" w:color="auto"/>
            <w:bottom w:val="none" w:sz="0" w:space="0" w:color="auto"/>
            <w:right w:val="none" w:sz="0" w:space="0" w:color="auto"/>
          </w:divBdr>
        </w:div>
        <w:div w:id="360933219">
          <w:marLeft w:val="0"/>
          <w:marRight w:val="0"/>
          <w:marTop w:val="0"/>
          <w:marBottom w:val="0"/>
          <w:divBdr>
            <w:top w:val="none" w:sz="0" w:space="0" w:color="auto"/>
            <w:left w:val="none" w:sz="0" w:space="0" w:color="auto"/>
            <w:bottom w:val="none" w:sz="0" w:space="0" w:color="auto"/>
            <w:right w:val="none" w:sz="0" w:space="0" w:color="auto"/>
          </w:divBdr>
        </w:div>
        <w:div w:id="1484155338">
          <w:marLeft w:val="0"/>
          <w:marRight w:val="0"/>
          <w:marTop w:val="0"/>
          <w:marBottom w:val="0"/>
          <w:divBdr>
            <w:top w:val="none" w:sz="0" w:space="0" w:color="auto"/>
            <w:left w:val="none" w:sz="0" w:space="0" w:color="auto"/>
            <w:bottom w:val="none" w:sz="0" w:space="0" w:color="auto"/>
            <w:right w:val="none" w:sz="0" w:space="0" w:color="auto"/>
          </w:divBdr>
        </w:div>
        <w:div w:id="235821099">
          <w:marLeft w:val="0"/>
          <w:marRight w:val="0"/>
          <w:marTop w:val="0"/>
          <w:marBottom w:val="0"/>
          <w:divBdr>
            <w:top w:val="none" w:sz="0" w:space="0" w:color="auto"/>
            <w:left w:val="none" w:sz="0" w:space="0" w:color="auto"/>
            <w:bottom w:val="none" w:sz="0" w:space="0" w:color="auto"/>
            <w:right w:val="none" w:sz="0" w:space="0" w:color="auto"/>
          </w:divBdr>
        </w:div>
        <w:div w:id="213469002">
          <w:marLeft w:val="0"/>
          <w:marRight w:val="0"/>
          <w:marTop w:val="0"/>
          <w:marBottom w:val="0"/>
          <w:divBdr>
            <w:top w:val="none" w:sz="0" w:space="0" w:color="auto"/>
            <w:left w:val="none" w:sz="0" w:space="0" w:color="auto"/>
            <w:bottom w:val="none" w:sz="0" w:space="0" w:color="auto"/>
            <w:right w:val="none" w:sz="0" w:space="0" w:color="auto"/>
          </w:divBdr>
        </w:div>
      </w:divsChild>
    </w:div>
    <w:div w:id="346563590">
      <w:bodyDiv w:val="1"/>
      <w:marLeft w:val="0"/>
      <w:marRight w:val="0"/>
      <w:marTop w:val="0"/>
      <w:marBottom w:val="0"/>
      <w:divBdr>
        <w:top w:val="none" w:sz="0" w:space="0" w:color="auto"/>
        <w:left w:val="none" w:sz="0" w:space="0" w:color="auto"/>
        <w:bottom w:val="none" w:sz="0" w:space="0" w:color="auto"/>
        <w:right w:val="none" w:sz="0" w:space="0" w:color="auto"/>
      </w:divBdr>
      <w:divsChild>
        <w:div w:id="1308320539">
          <w:marLeft w:val="0"/>
          <w:marRight w:val="0"/>
          <w:marTop w:val="0"/>
          <w:marBottom w:val="0"/>
          <w:divBdr>
            <w:top w:val="none" w:sz="0" w:space="0" w:color="auto"/>
            <w:left w:val="none" w:sz="0" w:space="0" w:color="auto"/>
            <w:bottom w:val="none" w:sz="0" w:space="0" w:color="auto"/>
            <w:right w:val="none" w:sz="0" w:space="0" w:color="auto"/>
          </w:divBdr>
        </w:div>
        <w:div w:id="495268561">
          <w:marLeft w:val="0"/>
          <w:marRight w:val="0"/>
          <w:marTop w:val="0"/>
          <w:marBottom w:val="0"/>
          <w:divBdr>
            <w:top w:val="none" w:sz="0" w:space="0" w:color="auto"/>
            <w:left w:val="none" w:sz="0" w:space="0" w:color="auto"/>
            <w:bottom w:val="none" w:sz="0" w:space="0" w:color="auto"/>
            <w:right w:val="none" w:sz="0" w:space="0" w:color="auto"/>
          </w:divBdr>
        </w:div>
      </w:divsChild>
    </w:div>
    <w:div w:id="358436901">
      <w:bodyDiv w:val="1"/>
      <w:marLeft w:val="0"/>
      <w:marRight w:val="0"/>
      <w:marTop w:val="0"/>
      <w:marBottom w:val="0"/>
      <w:divBdr>
        <w:top w:val="none" w:sz="0" w:space="0" w:color="auto"/>
        <w:left w:val="none" w:sz="0" w:space="0" w:color="auto"/>
        <w:bottom w:val="none" w:sz="0" w:space="0" w:color="auto"/>
        <w:right w:val="none" w:sz="0" w:space="0" w:color="auto"/>
      </w:divBdr>
    </w:div>
    <w:div w:id="532576700">
      <w:bodyDiv w:val="1"/>
      <w:marLeft w:val="0"/>
      <w:marRight w:val="0"/>
      <w:marTop w:val="0"/>
      <w:marBottom w:val="0"/>
      <w:divBdr>
        <w:top w:val="none" w:sz="0" w:space="0" w:color="auto"/>
        <w:left w:val="none" w:sz="0" w:space="0" w:color="auto"/>
        <w:bottom w:val="none" w:sz="0" w:space="0" w:color="auto"/>
        <w:right w:val="none" w:sz="0" w:space="0" w:color="auto"/>
      </w:divBdr>
      <w:divsChild>
        <w:div w:id="866144568">
          <w:marLeft w:val="0"/>
          <w:marRight w:val="0"/>
          <w:marTop w:val="0"/>
          <w:marBottom w:val="0"/>
          <w:divBdr>
            <w:top w:val="none" w:sz="0" w:space="0" w:color="auto"/>
            <w:left w:val="none" w:sz="0" w:space="0" w:color="auto"/>
            <w:bottom w:val="none" w:sz="0" w:space="0" w:color="auto"/>
            <w:right w:val="none" w:sz="0" w:space="0" w:color="auto"/>
          </w:divBdr>
        </w:div>
        <w:div w:id="1792703292">
          <w:marLeft w:val="0"/>
          <w:marRight w:val="0"/>
          <w:marTop w:val="0"/>
          <w:marBottom w:val="0"/>
          <w:divBdr>
            <w:top w:val="none" w:sz="0" w:space="0" w:color="auto"/>
            <w:left w:val="none" w:sz="0" w:space="0" w:color="auto"/>
            <w:bottom w:val="none" w:sz="0" w:space="0" w:color="auto"/>
            <w:right w:val="none" w:sz="0" w:space="0" w:color="auto"/>
          </w:divBdr>
        </w:div>
        <w:div w:id="1784302190">
          <w:marLeft w:val="0"/>
          <w:marRight w:val="0"/>
          <w:marTop w:val="0"/>
          <w:marBottom w:val="0"/>
          <w:divBdr>
            <w:top w:val="none" w:sz="0" w:space="0" w:color="auto"/>
            <w:left w:val="none" w:sz="0" w:space="0" w:color="auto"/>
            <w:bottom w:val="none" w:sz="0" w:space="0" w:color="auto"/>
            <w:right w:val="none" w:sz="0" w:space="0" w:color="auto"/>
          </w:divBdr>
        </w:div>
        <w:div w:id="15499158">
          <w:marLeft w:val="0"/>
          <w:marRight w:val="0"/>
          <w:marTop w:val="0"/>
          <w:marBottom w:val="0"/>
          <w:divBdr>
            <w:top w:val="none" w:sz="0" w:space="0" w:color="auto"/>
            <w:left w:val="none" w:sz="0" w:space="0" w:color="auto"/>
            <w:bottom w:val="none" w:sz="0" w:space="0" w:color="auto"/>
            <w:right w:val="none" w:sz="0" w:space="0" w:color="auto"/>
          </w:divBdr>
        </w:div>
        <w:div w:id="1457869341">
          <w:marLeft w:val="0"/>
          <w:marRight w:val="0"/>
          <w:marTop w:val="0"/>
          <w:marBottom w:val="0"/>
          <w:divBdr>
            <w:top w:val="none" w:sz="0" w:space="0" w:color="auto"/>
            <w:left w:val="none" w:sz="0" w:space="0" w:color="auto"/>
            <w:bottom w:val="none" w:sz="0" w:space="0" w:color="auto"/>
            <w:right w:val="none" w:sz="0" w:space="0" w:color="auto"/>
          </w:divBdr>
        </w:div>
        <w:div w:id="1197622072">
          <w:marLeft w:val="0"/>
          <w:marRight w:val="0"/>
          <w:marTop w:val="0"/>
          <w:marBottom w:val="0"/>
          <w:divBdr>
            <w:top w:val="none" w:sz="0" w:space="0" w:color="auto"/>
            <w:left w:val="none" w:sz="0" w:space="0" w:color="auto"/>
            <w:bottom w:val="none" w:sz="0" w:space="0" w:color="auto"/>
            <w:right w:val="none" w:sz="0" w:space="0" w:color="auto"/>
          </w:divBdr>
        </w:div>
        <w:div w:id="1218711558">
          <w:marLeft w:val="0"/>
          <w:marRight w:val="0"/>
          <w:marTop w:val="0"/>
          <w:marBottom w:val="0"/>
          <w:divBdr>
            <w:top w:val="none" w:sz="0" w:space="0" w:color="auto"/>
            <w:left w:val="none" w:sz="0" w:space="0" w:color="auto"/>
            <w:bottom w:val="none" w:sz="0" w:space="0" w:color="auto"/>
            <w:right w:val="none" w:sz="0" w:space="0" w:color="auto"/>
          </w:divBdr>
        </w:div>
        <w:div w:id="1288857943">
          <w:marLeft w:val="0"/>
          <w:marRight w:val="0"/>
          <w:marTop w:val="0"/>
          <w:marBottom w:val="0"/>
          <w:divBdr>
            <w:top w:val="none" w:sz="0" w:space="0" w:color="auto"/>
            <w:left w:val="none" w:sz="0" w:space="0" w:color="auto"/>
            <w:bottom w:val="none" w:sz="0" w:space="0" w:color="auto"/>
            <w:right w:val="none" w:sz="0" w:space="0" w:color="auto"/>
          </w:divBdr>
        </w:div>
        <w:div w:id="1253129324">
          <w:marLeft w:val="0"/>
          <w:marRight w:val="0"/>
          <w:marTop w:val="0"/>
          <w:marBottom w:val="0"/>
          <w:divBdr>
            <w:top w:val="none" w:sz="0" w:space="0" w:color="auto"/>
            <w:left w:val="none" w:sz="0" w:space="0" w:color="auto"/>
            <w:bottom w:val="none" w:sz="0" w:space="0" w:color="auto"/>
            <w:right w:val="none" w:sz="0" w:space="0" w:color="auto"/>
          </w:divBdr>
        </w:div>
        <w:div w:id="233243436">
          <w:marLeft w:val="0"/>
          <w:marRight w:val="0"/>
          <w:marTop w:val="0"/>
          <w:marBottom w:val="0"/>
          <w:divBdr>
            <w:top w:val="none" w:sz="0" w:space="0" w:color="auto"/>
            <w:left w:val="none" w:sz="0" w:space="0" w:color="auto"/>
            <w:bottom w:val="none" w:sz="0" w:space="0" w:color="auto"/>
            <w:right w:val="none" w:sz="0" w:space="0" w:color="auto"/>
          </w:divBdr>
        </w:div>
        <w:div w:id="1048915937">
          <w:marLeft w:val="0"/>
          <w:marRight w:val="0"/>
          <w:marTop w:val="0"/>
          <w:marBottom w:val="0"/>
          <w:divBdr>
            <w:top w:val="none" w:sz="0" w:space="0" w:color="auto"/>
            <w:left w:val="none" w:sz="0" w:space="0" w:color="auto"/>
            <w:bottom w:val="none" w:sz="0" w:space="0" w:color="auto"/>
            <w:right w:val="none" w:sz="0" w:space="0" w:color="auto"/>
          </w:divBdr>
        </w:div>
        <w:div w:id="1713723903">
          <w:marLeft w:val="0"/>
          <w:marRight w:val="0"/>
          <w:marTop w:val="0"/>
          <w:marBottom w:val="0"/>
          <w:divBdr>
            <w:top w:val="none" w:sz="0" w:space="0" w:color="auto"/>
            <w:left w:val="none" w:sz="0" w:space="0" w:color="auto"/>
            <w:bottom w:val="none" w:sz="0" w:space="0" w:color="auto"/>
            <w:right w:val="none" w:sz="0" w:space="0" w:color="auto"/>
          </w:divBdr>
        </w:div>
        <w:div w:id="558908183">
          <w:marLeft w:val="0"/>
          <w:marRight w:val="0"/>
          <w:marTop w:val="0"/>
          <w:marBottom w:val="0"/>
          <w:divBdr>
            <w:top w:val="none" w:sz="0" w:space="0" w:color="auto"/>
            <w:left w:val="none" w:sz="0" w:space="0" w:color="auto"/>
            <w:bottom w:val="none" w:sz="0" w:space="0" w:color="auto"/>
            <w:right w:val="none" w:sz="0" w:space="0" w:color="auto"/>
          </w:divBdr>
        </w:div>
        <w:div w:id="1854300638">
          <w:marLeft w:val="0"/>
          <w:marRight w:val="0"/>
          <w:marTop w:val="0"/>
          <w:marBottom w:val="0"/>
          <w:divBdr>
            <w:top w:val="none" w:sz="0" w:space="0" w:color="auto"/>
            <w:left w:val="none" w:sz="0" w:space="0" w:color="auto"/>
            <w:bottom w:val="none" w:sz="0" w:space="0" w:color="auto"/>
            <w:right w:val="none" w:sz="0" w:space="0" w:color="auto"/>
          </w:divBdr>
        </w:div>
      </w:divsChild>
    </w:div>
    <w:div w:id="765077441">
      <w:bodyDiv w:val="1"/>
      <w:marLeft w:val="0"/>
      <w:marRight w:val="0"/>
      <w:marTop w:val="0"/>
      <w:marBottom w:val="0"/>
      <w:divBdr>
        <w:top w:val="none" w:sz="0" w:space="0" w:color="auto"/>
        <w:left w:val="none" w:sz="0" w:space="0" w:color="auto"/>
        <w:bottom w:val="none" w:sz="0" w:space="0" w:color="auto"/>
        <w:right w:val="none" w:sz="0" w:space="0" w:color="auto"/>
      </w:divBdr>
    </w:div>
    <w:div w:id="922034863">
      <w:bodyDiv w:val="1"/>
      <w:marLeft w:val="0"/>
      <w:marRight w:val="0"/>
      <w:marTop w:val="0"/>
      <w:marBottom w:val="0"/>
      <w:divBdr>
        <w:top w:val="none" w:sz="0" w:space="0" w:color="auto"/>
        <w:left w:val="none" w:sz="0" w:space="0" w:color="auto"/>
        <w:bottom w:val="none" w:sz="0" w:space="0" w:color="auto"/>
        <w:right w:val="none" w:sz="0" w:space="0" w:color="auto"/>
      </w:divBdr>
      <w:divsChild>
        <w:div w:id="1639408140">
          <w:marLeft w:val="0"/>
          <w:marRight w:val="0"/>
          <w:marTop w:val="0"/>
          <w:marBottom w:val="0"/>
          <w:divBdr>
            <w:top w:val="none" w:sz="0" w:space="0" w:color="auto"/>
            <w:left w:val="none" w:sz="0" w:space="0" w:color="auto"/>
            <w:bottom w:val="none" w:sz="0" w:space="0" w:color="auto"/>
            <w:right w:val="none" w:sz="0" w:space="0" w:color="auto"/>
          </w:divBdr>
        </w:div>
        <w:div w:id="2041129487">
          <w:marLeft w:val="0"/>
          <w:marRight w:val="0"/>
          <w:marTop w:val="0"/>
          <w:marBottom w:val="0"/>
          <w:divBdr>
            <w:top w:val="none" w:sz="0" w:space="0" w:color="auto"/>
            <w:left w:val="none" w:sz="0" w:space="0" w:color="auto"/>
            <w:bottom w:val="none" w:sz="0" w:space="0" w:color="auto"/>
            <w:right w:val="none" w:sz="0" w:space="0" w:color="auto"/>
          </w:divBdr>
        </w:div>
        <w:div w:id="436684282">
          <w:marLeft w:val="0"/>
          <w:marRight w:val="0"/>
          <w:marTop w:val="0"/>
          <w:marBottom w:val="0"/>
          <w:divBdr>
            <w:top w:val="none" w:sz="0" w:space="0" w:color="auto"/>
            <w:left w:val="none" w:sz="0" w:space="0" w:color="auto"/>
            <w:bottom w:val="none" w:sz="0" w:space="0" w:color="auto"/>
            <w:right w:val="none" w:sz="0" w:space="0" w:color="auto"/>
          </w:divBdr>
        </w:div>
        <w:div w:id="534268552">
          <w:marLeft w:val="0"/>
          <w:marRight w:val="0"/>
          <w:marTop w:val="0"/>
          <w:marBottom w:val="0"/>
          <w:divBdr>
            <w:top w:val="none" w:sz="0" w:space="0" w:color="auto"/>
            <w:left w:val="none" w:sz="0" w:space="0" w:color="auto"/>
            <w:bottom w:val="none" w:sz="0" w:space="0" w:color="auto"/>
            <w:right w:val="none" w:sz="0" w:space="0" w:color="auto"/>
          </w:divBdr>
        </w:div>
        <w:div w:id="1667590480">
          <w:marLeft w:val="0"/>
          <w:marRight w:val="0"/>
          <w:marTop w:val="0"/>
          <w:marBottom w:val="0"/>
          <w:divBdr>
            <w:top w:val="none" w:sz="0" w:space="0" w:color="auto"/>
            <w:left w:val="none" w:sz="0" w:space="0" w:color="auto"/>
            <w:bottom w:val="none" w:sz="0" w:space="0" w:color="auto"/>
            <w:right w:val="none" w:sz="0" w:space="0" w:color="auto"/>
          </w:divBdr>
        </w:div>
      </w:divsChild>
    </w:div>
    <w:div w:id="990714591">
      <w:bodyDiv w:val="1"/>
      <w:marLeft w:val="0"/>
      <w:marRight w:val="0"/>
      <w:marTop w:val="0"/>
      <w:marBottom w:val="0"/>
      <w:divBdr>
        <w:top w:val="none" w:sz="0" w:space="0" w:color="auto"/>
        <w:left w:val="none" w:sz="0" w:space="0" w:color="auto"/>
        <w:bottom w:val="none" w:sz="0" w:space="0" w:color="auto"/>
        <w:right w:val="none" w:sz="0" w:space="0" w:color="auto"/>
      </w:divBdr>
    </w:div>
    <w:div w:id="1566723262">
      <w:bodyDiv w:val="1"/>
      <w:marLeft w:val="0"/>
      <w:marRight w:val="0"/>
      <w:marTop w:val="0"/>
      <w:marBottom w:val="0"/>
      <w:divBdr>
        <w:top w:val="none" w:sz="0" w:space="0" w:color="auto"/>
        <w:left w:val="none" w:sz="0" w:space="0" w:color="auto"/>
        <w:bottom w:val="none" w:sz="0" w:space="0" w:color="auto"/>
        <w:right w:val="none" w:sz="0" w:space="0" w:color="auto"/>
      </w:divBdr>
    </w:div>
    <w:div w:id="1738745584">
      <w:bodyDiv w:val="1"/>
      <w:marLeft w:val="0"/>
      <w:marRight w:val="0"/>
      <w:marTop w:val="0"/>
      <w:marBottom w:val="0"/>
      <w:divBdr>
        <w:top w:val="none" w:sz="0" w:space="0" w:color="auto"/>
        <w:left w:val="none" w:sz="0" w:space="0" w:color="auto"/>
        <w:bottom w:val="none" w:sz="0" w:space="0" w:color="auto"/>
        <w:right w:val="none" w:sz="0" w:space="0" w:color="auto"/>
      </w:divBdr>
      <w:divsChild>
        <w:div w:id="108593205">
          <w:marLeft w:val="0"/>
          <w:marRight w:val="0"/>
          <w:marTop w:val="0"/>
          <w:marBottom w:val="0"/>
          <w:divBdr>
            <w:top w:val="none" w:sz="0" w:space="0" w:color="auto"/>
            <w:left w:val="none" w:sz="0" w:space="0" w:color="auto"/>
            <w:bottom w:val="none" w:sz="0" w:space="0" w:color="auto"/>
            <w:right w:val="none" w:sz="0" w:space="0" w:color="auto"/>
          </w:divBdr>
        </w:div>
        <w:div w:id="46031822">
          <w:marLeft w:val="0"/>
          <w:marRight w:val="0"/>
          <w:marTop w:val="0"/>
          <w:marBottom w:val="0"/>
          <w:divBdr>
            <w:top w:val="none" w:sz="0" w:space="0" w:color="auto"/>
            <w:left w:val="none" w:sz="0" w:space="0" w:color="auto"/>
            <w:bottom w:val="none" w:sz="0" w:space="0" w:color="auto"/>
            <w:right w:val="none" w:sz="0" w:space="0" w:color="auto"/>
          </w:divBdr>
        </w:div>
        <w:div w:id="1891765261">
          <w:marLeft w:val="0"/>
          <w:marRight w:val="0"/>
          <w:marTop w:val="0"/>
          <w:marBottom w:val="0"/>
          <w:divBdr>
            <w:top w:val="none" w:sz="0" w:space="0" w:color="auto"/>
            <w:left w:val="none" w:sz="0" w:space="0" w:color="auto"/>
            <w:bottom w:val="none" w:sz="0" w:space="0" w:color="auto"/>
            <w:right w:val="none" w:sz="0" w:space="0" w:color="auto"/>
          </w:divBdr>
        </w:div>
        <w:div w:id="1712263375">
          <w:marLeft w:val="0"/>
          <w:marRight w:val="0"/>
          <w:marTop w:val="0"/>
          <w:marBottom w:val="0"/>
          <w:divBdr>
            <w:top w:val="none" w:sz="0" w:space="0" w:color="auto"/>
            <w:left w:val="none" w:sz="0" w:space="0" w:color="auto"/>
            <w:bottom w:val="none" w:sz="0" w:space="0" w:color="auto"/>
            <w:right w:val="none" w:sz="0" w:space="0" w:color="auto"/>
          </w:divBdr>
        </w:div>
        <w:div w:id="138185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ddrb.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slam@icddrb.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vani.singh@ucl.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mannell@ucl.ac.uk" TargetMode="External"/><Relationship Id="rId4" Type="http://schemas.openxmlformats.org/officeDocument/2006/relationships/webSettings" Target="webSettings.xml"/><Relationship Id="rId9" Type="http://schemas.openxmlformats.org/officeDocument/2006/relationships/hyperlink" Target="mailto:s.a.hamid73@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Fortin</dc:creator>
  <cp:keywords/>
  <dc:description/>
  <cp:lastModifiedBy>Shanta</cp:lastModifiedBy>
  <cp:revision>2</cp:revision>
  <cp:lastPrinted>2017-08-04T09:33:00Z</cp:lastPrinted>
  <dcterms:created xsi:type="dcterms:W3CDTF">2020-12-05T20:18:00Z</dcterms:created>
  <dcterms:modified xsi:type="dcterms:W3CDTF">2020-12-05T20:18:00Z</dcterms:modified>
</cp:coreProperties>
</file>